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21"/>
        <w:tblW w:w="10222" w:type="dxa"/>
        <w:tblLayout w:type="fixed"/>
        <w:tblLook w:val="0000" w:firstRow="0" w:lastRow="0" w:firstColumn="0" w:lastColumn="0" w:noHBand="0" w:noVBand="0"/>
      </w:tblPr>
      <w:tblGrid>
        <w:gridCol w:w="4410"/>
        <w:gridCol w:w="5812"/>
      </w:tblGrid>
      <w:tr w:rsidR="00475A83" w:rsidRPr="00475A83" w:rsidTr="00E14CF3">
        <w:trPr>
          <w:trHeight w:val="1348"/>
        </w:trPr>
        <w:tc>
          <w:tcPr>
            <w:tcW w:w="4410" w:type="dxa"/>
          </w:tcPr>
          <w:p w:rsidR="00475A83" w:rsidRPr="00475A83" w:rsidRDefault="00475A83" w:rsidP="00475A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A83">
              <w:rPr>
                <w:rFonts w:ascii="Times New Roman" w:eastAsia="Times New Roman" w:hAnsi="Times New Roman"/>
                <w:sz w:val="26"/>
                <w:szCs w:val="26"/>
              </w:rPr>
              <w:t>UBND TỈNH ĐỒNG NAI</w:t>
            </w:r>
          </w:p>
          <w:p w:rsidR="00475A83" w:rsidRPr="00475A83" w:rsidRDefault="00475A83" w:rsidP="00475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75A83">
              <w:rPr>
                <w:rFonts w:ascii="Times New Roman" w:eastAsia="Times New Roman" w:hAnsi="Times New Roman"/>
                <w:b/>
                <w:sz w:val="26"/>
                <w:szCs w:val="26"/>
              </w:rPr>
              <w:t>SỞ CÔNG THƯƠNG</w:t>
            </w:r>
          </w:p>
          <w:p w:rsidR="00475A83" w:rsidRPr="00475A83" w:rsidRDefault="00EB350E" w:rsidP="00475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78" distB="4294967278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948385</wp:posOffset>
                      </wp:positionH>
                      <wp:positionV relativeFrom="paragraph">
                        <wp:posOffset>29845</wp:posOffset>
                      </wp:positionV>
                      <wp:extent cx="576000" cy="0"/>
                      <wp:effectExtent l="0" t="0" r="336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53E31" id="Straight Connector 2" o:spid="_x0000_s1026" style="position:absolute;flip:y;z-index:251657216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74.7pt,2.35pt" to="120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"/>
                  </w:pict>
                </mc:Fallback>
              </mc:AlternateContent>
            </w:r>
          </w:p>
          <w:p w:rsidR="00475A83" w:rsidRPr="00475A83" w:rsidRDefault="00475A83" w:rsidP="00475A8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A83">
              <w:rPr>
                <w:rFonts w:ascii="Times New Roman" w:eastAsia="Times New Roman" w:hAnsi="Times New Roman"/>
                <w:sz w:val="26"/>
                <w:szCs w:val="26"/>
              </w:rPr>
              <w:t xml:space="preserve">Số:   </w:t>
            </w:r>
            <w:r w:rsidRPr="00475A8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 w:rsidRPr="00475A83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Pr="00475A8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 w:rsidRPr="00475A83">
              <w:rPr>
                <w:rFonts w:ascii="Times New Roman" w:eastAsia="Times New Roman" w:hAnsi="Times New Roman"/>
                <w:sz w:val="26"/>
                <w:szCs w:val="26"/>
              </w:rPr>
              <w:t xml:space="preserve">    </w:t>
            </w:r>
            <w:r w:rsidRPr="00475A8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475A83">
              <w:rPr>
                <w:rFonts w:ascii="Times New Roman" w:eastAsia="Times New Roman" w:hAnsi="Times New Roman"/>
                <w:sz w:val="26"/>
                <w:szCs w:val="26"/>
              </w:rPr>
              <w:t xml:space="preserve">  /SCT</w:t>
            </w:r>
            <w:r w:rsidR="00E14CF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475A83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E14CF3">
              <w:rPr>
                <w:rFonts w:ascii="Times New Roman" w:eastAsia="Times New Roman" w:hAnsi="Times New Roman"/>
                <w:sz w:val="26"/>
                <w:szCs w:val="26"/>
              </w:rPr>
              <w:t xml:space="preserve"> QL</w:t>
            </w:r>
            <w:r w:rsidRPr="00475A83">
              <w:rPr>
                <w:rFonts w:ascii="Times New Roman" w:eastAsia="Times New Roman" w:hAnsi="Times New Roman"/>
                <w:sz w:val="26"/>
                <w:szCs w:val="26"/>
              </w:rPr>
              <w:t>CN</w:t>
            </w:r>
          </w:p>
        </w:tc>
        <w:tc>
          <w:tcPr>
            <w:tcW w:w="5812" w:type="dxa"/>
          </w:tcPr>
          <w:p w:rsidR="00475A83" w:rsidRPr="00475A83" w:rsidRDefault="00475A83" w:rsidP="00475A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75A8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75A83">
                  <w:rPr>
                    <w:rFonts w:ascii="Times New Roman" w:eastAsia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475A83" w:rsidRPr="00475A83" w:rsidRDefault="00475A83" w:rsidP="00475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75A83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475A83" w:rsidRPr="00475A83" w:rsidRDefault="00EB350E" w:rsidP="00475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78" distB="4294967278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15874</wp:posOffset>
                      </wp:positionV>
                      <wp:extent cx="2195830" cy="0"/>
                      <wp:effectExtent l="0" t="0" r="1397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5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887C6" id="Straight Connector 1" o:spid="_x0000_s1026" style="position:absolute;z-index:251658240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55.05pt,1.25pt" to="227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z9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i2m8ye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"/>
                  </w:pict>
                </mc:Fallback>
              </mc:AlternateContent>
            </w:r>
          </w:p>
          <w:p w:rsidR="00475A83" w:rsidRPr="00475A83" w:rsidRDefault="00475A83" w:rsidP="00CE3F43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</w:pPr>
            <w:r w:rsidRPr="00475A8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Đồng Nai</w:t>
            </w:r>
            <w:r w:rsidRPr="00475A8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 ngày  </w:t>
            </w:r>
            <w:r w:rsidRPr="00475A8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 xml:space="preserve">    </w:t>
            </w:r>
            <w:r w:rsidRPr="00475A8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tháng     </w:t>
            </w:r>
            <w:r w:rsidRPr="00475A8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>n</w:t>
            </w:r>
            <w:r w:rsidRPr="00475A83">
              <w:rPr>
                <w:rFonts w:ascii="Times New Roman" w:eastAsia="Times New Roman" w:hAnsi="Times New Roman"/>
                <w:i/>
                <w:sz w:val="26"/>
                <w:szCs w:val="26"/>
              </w:rPr>
              <w:t>ăm 202</w:t>
            </w:r>
            <w:r w:rsidR="00CE3F43">
              <w:rPr>
                <w:rFonts w:ascii="Times New Roman" w:eastAsia="Times New Roman" w:hAnsi="Times New Roman"/>
                <w:i/>
                <w:sz w:val="26"/>
                <w:szCs w:val="26"/>
              </w:rPr>
              <w:t>6</w:t>
            </w:r>
          </w:p>
        </w:tc>
      </w:tr>
      <w:tr w:rsidR="00475A83" w:rsidRPr="00475A83" w:rsidTr="00E14CF3">
        <w:trPr>
          <w:gridAfter w:val="1"/>
          <w:wAfter w:w="5812" w:type="dxa"/>
          <w:cantSplit/>
          <w:trHeight w:val="1263"/>
        </w:trPr>
        <w:tc>
          <w:tcPr>
            <w:tcW w:w="4410" w:type="dxa"/>
          </w:tcPr>
          <w:p w:rsidR="00475A83" w:rsidRPr="00802A65" w:rsidRDefault="00475A83" w:rsidP="00CE3F43">
            <w:pPr>
              <w:spacing w:before="20" w:after="2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A65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V/v</w:t>
            </w:r>
            <w:r w:rsidRPr="00802A65">
              <w:rPr>
                <w:rFonts w:ascii="Times New Roman" w:eastAsia="Times New Roman" w:hAnsi="Times New Roman"/>
                <w:sz w:val="24"/>
                <w:szCs w:val="24"/>
              </w:rPr>
              <w:t xml:space="preserve"> triển khai Cuộc thi trực tuyến </w:t>
            </w:r>
            <w:r w:rsidR="00CE3F43" w:rsidRPr="00802A65">
              <w:rPr>
                <w:rFonts w:ascii="Times New Roman" w:eastAsia="Times New Roman" w:hAnsi="Times New Roman"/>
                <w:sz w:val="24"/>
                <w:szCs w:val="24"/>
              </w:rPr>
              <w:t>“N</w:t>
            </w:r>
            <w:r w:rsidRPr="00802A65">
              <w:rPr>
                <w:rFonts w:ascii="Times New Roman" w:eastAsia="Times New Roman" w:hAnsi="Times New Roman"/>
                <w:sz w:val="24"/>
                <w:szCs w:val="24"/>
              </w:rPr>
              <w:t>âng cao nhận thức phòng tránh tai nạn bom mìn, vật nổ do chiến tranh để lại ở Việt Nam”</w:t>
            </w:r>
          </w:p>
        </w:tc>
      </w:tr>
    </w:tbl>
    <w:p w:rsidR="00475A83" w:rsidRPr="00475A83" w:rsidRDefault="00475A83" w:rsidP="00475A83">
      <w:pPr>
        <w:spacing w:after="0"/>
        <w:rPr>
          <w:vanish/>
        </w:rPr>
      </w:pPr>
    </w:p>
    <w:tbl>
      <w:tblPr>
        <w:tblpPr w:leftFromText="180" w:rightFromText="180" w:vertAnchor="text" w:tblpX="-1994" w:tblpY="571"/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475A83" w:rsidRPr="00475A83" w:rsidTr="00B72E4B">
        <w:trPr>
          <w:trHeight w:val="900"/>
          <w:hidden/>
        </w:trPr>
        <w:tc>
          <w:tcPr>
            <w:tcW w:w="6300" w:type="dxa"/>
          </w:tcPr>
          <w:p w:rsidR="00475A83" w:rsidRPr="00475A83" w:rsidRDefault="00475A83" w:rsidP="00475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sz w:val="28"/>
                <w:szCs w:val="20"/>
              </w:rPr>
            </w:pPr>
          </w:p>
        </w:tc>
      </w:tr>
    </w:tbl>
    <w:p w:rsidR="00475A83" w:rsidRPr="00475A83" w:rsidRDefault="00475A83" w:rsidP="00475A83">
      <w:pPr>
        <w:spacing w:after="0"/>
        <w:rPr>
          <w:vanish/>
        </w:rPr>
      </w:pPr>
    </w:p>
    <w:tbl>
      <w:tblPr>
        <w:tblpPr w:leftFromText="180" w:rightFromText="180" w:vertAnchor="text" w:tblpX="-2339" w:tblpY="556"/>
        <w:tblW w:w="6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0"/>
      </w:tblGrid>
      <w:tr w:rsidR="00475A83" w:rsidRPr="00475A83" w:rsidTr="00B72E4B">
        <w:trPr>
          <w:trHeight w:val="975"/>
          <w:hidden/>
        </w:trPr>
        <w:tc>
          <w:tcPr>
            <w:tcW w:w="6900" w:type="dxa"/>
          </w:tcPr>
          <w:p w:rsidR="00475A83" w:rsidRPr="00475A83" w:rsidRDefault="00475A83" w:rsidP="00475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vanish/>
                <w:sz w:val="28"/>
                <w:szCs w:val="20"/>
              </w:rPr>
            </w:pPr>
          </w:p>
        </w:tc>
      </w:tr>
    </w:tbl>
    <w:p w:rsidR="00475A83" w:rsidRPr="00475A83" w:rsidRDefault="00475A83" w:rsidP="00475A83">
      <w:pPr>
        <w:spacing w:after="0"/>
        <w:rPr>
          <w:vanish/>
        </w:rPr>
      </w:pPr>
    </w:p>
    <w:tbl>
      <w:tblPr>
        <w:tblW w:w="0" w:type="auto"/>
        <w:tblInd w:w="1886" w:type="dxa"/>
        <w:tblLook w:val="0000" w:firstRow="0" w:lastRow="0" w:firstColumn="0" w:lastColumn="0" w:noHBand="0" w:noVBand="0"/>
      </w:tblPr>
      <w:tblGrid>
        <w:gridCol w:w="7411"/>
      </w:tblGrid>
      <w:tr w:rsidR="00475A83" w:rsidRPr="00475A83" w:rsidTr="00B72E4B">
        <w:trPr>
          <w:trHeight w:val="690"/>
        </w:trPr>
        <w:tc>
          <w:tcPr>
            <w:tcW w:w="7024" w:type="dxa"/>
          </w:tcPr>
          <w:tbl>
            <w:tblPr>
              <w:tblW w:w="7195" w:type="dxa"/>
              <w:tblLook w:val="04A0" w:firstRow="1" w:lastRow="0" w:firstColumn="1" w:lastColumn="0" w:noHBand="0" w:noVBand="1"/>
            </w:tblPr>
            <w:tblGrid>
              <w:gridCol w:w="1795"/>
              <w:gridCol w:w="5400"/>
            </w:tblGrid>
            <w:tr w:rsidR="00475A83" w:rsidRPr="00475A83" w:rsidTr="00475A83">
              <w:tc>
                <w:tcPr>
                  <w:tcW w:w="1795" w:type="dxa"/>
                  <w:shd w:val="clear" w:color="auto" w:fill="auto"/>
                </w:tcPr>
                <w:p w:rsidR="00475A83" w:rsidRPr="00475A83" w:rsidRDefault="00475A83" w:rsidP="00475A8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75A83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Kính gửi: </w:t>
                  </w:r>
                </w:p>
                <w:p w:rsidR="00475A83" w:rsidRPr="00475A83" w:rsidRDefault="00475A83" w:rsidP="00475A8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00" w:type="dxa"/>
                  <w:shd w:val="clear" w:color="auto" w:fill="auto"/>
                </w:tcPr>
                <w:p w:rsidR="00475A83" w:rsidRPr="00475A83" w:rsidRDefault="00475A83" w:rsidP="00475A8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Các phòng, đơn vị thuộc sở</w:t>
                  </w:r>
                  <w:r w:rsidR="007206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  <w:p w:rsidR="00475A83" w:rsidRPr="00475A83" w:rsidRDefault="00475A83" w:rsidP="00475A8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75A83" w:rsidRPr="00475A83" w:rsidRDefault="00475A83" w:rsidP="00475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</w:tr>
    </w:tbl>
    <w:p w:rsidR="00475A83" w:rsidRPr="00475A83" w:rsidRDefault="00475A83" w:rsidP="00802A65">
      <w:pPr>
        <w:adjustRightInd w:val="0"/>
        <w:snapToGrid w:val="0"/>
        <w:spacing w:before="120" w:after="120" w:line="252" w:lineRule="auto"/>
        <w:jc w:val="both"/>
        <w:rPr>
          <w:rFonts w:ascii="Times New Roman" w:eastAsia="Times New Roman" w:hAnsi="Times New Roman"/>
          <w:vanish/>
          <w:sz w:val="28"/>
          <w:szCs w:val="20"/>
        </w:rPr>
      </w:pPr>
    </w:p>
    <w:p w:rsidR="00475A83" w:rsidRDefault="00475A83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75A83">
        <w:rPr>
          <w:rFonts w:ascii="Times New Roman" w:eastAsia="Times New Roman" w:hAnsi="Times New Roman"/>
          <w:sz w:val="28"/>
          <w:szCs w:val="28"/>
        </w:rPr>
        <w:t xml:space="preserve">Thực hiện chỉ đạo của Chủ tịch UBND tỉnh tại </w:t>
      </w:r>
      <w:r w:rsidR="00CE3F43">
        <w:rPr>
          <w:rFonts w:ascii="Times New Roman" w:eastAsia="Times New Roman" w:hAnsi="Times New Roman"/>
          <w:sz w:val="28"/>
          <w:szCs w:val="28"/>
        </w:rPr>
        <w:t>V</w:t>
      </w:r>
      <w:r w:rsidRPr="00475A83">
        <w:rPr>
          <w:rFonts w:ascii="Times New Roman" w:eastAsia="Times New Roman" w:hAnsi="Times New Roman"/>
          <w:sz w:val="28"/>
          <w:szCs w:val="28"/>
        </w:rPr>
        <w:t xml:space="preserve">ăn bản số </w:t>
      </w:r>
      <w:r w:rsidR="00CE3F43">
        <w:rPr>
          <w:rFonts w:ascii="Times New Roman" w:eastAsia="Times New Roman" w:hAnsi="Times New Roman"/>
          <w:sz w:val="28"/>
          <w:szCs w:val="28"/>
        </w:rPr>
        <w:t>5401</w:t>
      </w:r>
      <w:r w:rsidRPr="00475A83">
        <w:rPr>
          <w:rFonts w:ascii="Times New Roman" w:eastAsia="Times New Roman" w:hAnsi="Times New Roman"/>
          <w:sz w:val="28"/>
          <w:szCs w:val="28"/>
        </w:rPr>
        <w:t>/UBND-</w:t>
      </w:r>
      <w:r>
        <w:rPr>
          <w:rFonts w:ascii="Times New Roman" w:eastAsia="Times New Roman" w:hAnsi="Times New Roman"/>
          <w:sz w:val="28"/>
          <w:szCs w:val="28"/>
        </w:rPr>
        <w:t xml:space="preserve">NC ngày </w:t>
      </w:r>
      <w:r w:rsidR="00CE3F43">
        <w:rPr>
          <w:rFonts w:ascii="Times New Roman" w:eastAsia="Times New Roman" w:hAnsi="Times New Roman"/>
          <w:sz w:val="28"/>
          <w:szCs w:val="28"/>
        </w:rPr>
        <w:t>06/4/2026</w:t>
      </w:r>
      <w:r w:rsidRPr="00475A83">
        <w:rPr>
          <w:rFonts w:ascii="Times New Roman" w:eastAsia="Times New Roman" w:hAnsi="Times New Roman"/>
          <w:sz w:val="28"/>
          <w:szCs w:val="28"/>
        </w:rPr>
        <w:t xml:space="preserve"> về việc</w:t>
      </w:r>
      <w:r w:rsidRPr="00475A83">
        <w:t xml:space="preserve"> </w:t>
      </w:r>
      <w:r w:rsidRPr="00475A83">
        <w:rPr>
          <w:rFonts w:ascii="Times New Roman" w:eastAsia="Times New Roman" w:hAnsi="Times New Roman"/>
          <w:sz w:val="28"/>
          <w:szCs w:val="28"/>
        </w:rPr>
        <w:t>t</w:t>
      </w:r>
      <w:r w:rsidR="007F78A2">
        <w:rPr>
          <w:rFonts w:ascii="Times New Roman" w:eastAsia="Times New Roman" w:hAnsi="Times New Roman"/>
          <w:sz w:val="28"/>
          <w:szCs w:val="28"/>
        </w:rPr>
        <w:t xml:space="preserve">riển khai Cuộc thi trực tuyến </w:t>
      </w:r>
      <w:r w:rsidR="00CE3F43">
        <w:rPr>
          <w:rFonts w:ascii="Times New Roman" w:eastAsia="Times New Roman" w:hAnsi="Times New Roman"/>
          <w:sz w:val="28"/>
          <w:szCs w:val="28"/>
        </w:rPr>
        <w:t>“</w:t>
      </w:r>
      <w:r w:rsidR="007F78A2">
        <w:rPr>
          <w:rFonts w:ascii="Times New Roman" w:eastAsia="Times New Roman" w:hAnsi="Times New Roman"/>
          <w:sz w:val="28"/>
          <w:szCs w:val="28"/>
        </w:rPr>
        <w:t>N</w:t>
      </w:r>
      <w:r w:rsidRPr="00475A83">
        <w:rPr>
          <w:rFonts w:ascii="Times New Roman" w:eastAsia="Times New Roman" w:hAnsi="Times New Roman"/>
          <w:sz w:val="28"/>
          <w:szCs w:val="28"/>
        </w:rPr>
        <w:t>âng cao nhận thức phòng tránh tai nạn bom mìn, v</w:t>
      </w:r>
      <w:r>
        <w:rPr>
          <w:rFonts w:ascii="Times New Roman" w:eastAsia="Times New Roman" w:hAnsi="Times New Roman"/>
          <w:sz w:val="28"/>
          <w:szCs w:val="28"/>
        </w:rPr>
        <w:t>ật nổ do chiến tranh để lại ở Việt Nam</w:t>
      </w:r>
      <w:r w:rsidRPr="00475A83">
        <w:rPr>
          <w:rFonts w:ascii="Times New Roman" w:eastAsia="Times New Roman" w:hAnsi="Times New Roman"/>
          <w:sz w:val="28"/>
          <w:szCs w:val="28"/>
        </w:rPr>
        <w:t xml:space="preserve">”, Giám đốc Sở Công Thương </w:t>
      </w:r>
      <w:r w:rsidR="00CE3F43">
        <w:rPr>
          <w:rFonts w:ascii="Times New Roman" w:eastAsia="Times New Roman" w:hAnsi="Times New Roman"/>
          <w:sz w:val="28"/>
          <w:szCs w:val="28"/>
        </w:rPr>
        <w:t>yêu cầu</w:t>
      </w:r>
      <w:r w:rsidRPr="00475A83">
        <w:rPr>
          <w:rFonts w:ascii="Times New Roman" w:eastAsia="Times New Roman" w:hAnsi="Times New Roman"/>
          <w:sz w:val="28"/>
          <w:szCs w:val="28"/>
        </w:rPr>
        <w:t>:</w:t>
      </w:r>
    </w:p>
    <w:p w:rsidR="00475A83" w:rsidRDefault="00475A83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Giao các Trưởng các phòng, thủ trưởng</w:t>
      </w:r>
      <w:r w:rsidR="006B6855">
        <w:rPr>
          <w:rFonts w:ascii="Times New Roman" w:eastAsia="Times New Roman" w:hAnsi="Times New Roman"/>
          <w:sz w:val="28"/>
          <w:szCs w:val="28"/>
        </w:rPr>
        <w:t xml:space="preserve"> các</w:t>
      </w:r>
      <w:r>
        <w:rPr>
          <w:rFonts w:ascii="Times New Roman" w:eastAsia="Times New Roman" w:hAnsi="Times New Roman"/>
          <w:sz w:val="28"/>
          <w:szCs w:val="28"/>
        </w:rPr>
        <w:t xml:space="preserve"> đơn vị thuộc sở tổ chức triển khai </w:t>
      </w:r>
      <w:r w:rsidR="00CE3F43">
        <w:rPr>
          <w:rFonts w:ascii="Times New Roman" w:eastAsia="Times New Roman" w:hAnsi="Times New Roman"/>
          <w:sz w:val="28"/>
          <w:szCs w:val="28"/>
        </w:rPr>
        <w:t>C</w:t>
      </w:r>
      <w:r>
        <w:rPr>
          <w:rFonts w:ascii="Times New Roman" w:eastAsia="Times New Roman" w:hAnsi="Times New Roman"/>
          <w:sz w:val="28"/>
          <w:szCs w:val="28"/>
        </w:rPr>
        <w:t xml:space="preserve">uộc thi trực tuyến </w:t>
      </w:r>
      <w:r w:rsidR="00CE3F43">
        <w:rPr>
          <w:rFonts w:ascii="Times New Roman" w:eastAsia="Times New Roman" w:hAnsi="Times New Roman"/>
          <w:sz w:val="28"/>
          <w:szCs w:val="28"/>
        </w:rPr>
        <w:t>“</w:t>
      </w:r>
      <w:r w:rsidR="0082326E">
        <w:rPr>
          <w:rFonts w:ascii="Times New Roman" w:eastAsia="Times New Roman" w:hAnsi="Times New Roman"/>
          <w:sz w:val="28"/>
          <w:szCs w:val="28"/>
        </w:rPr>
        <w:t>N</w:t>
      </w:r>
      <w:r w:rsidRPr="00475A83">
        <w:rPr>
          <w:rFonts w:ascii="Times New Roman" w:eastAsia="Times New Roman" w:hAnsi="Times New Roman"/>
          <w:sz w:val="28"/>
          <w:szCs w:val="28"/>
        </w:rPr>
        <w:t>âng cao nhận thức phòng tránh tai nạn bom mìn, v</w:t>
      </w:r>
      <w:r>
        <w:rPr>
          <w:rFonts w:ascii="Times New Roman" w:eastAsia="Times New Roman" w:hAnsi="Times New Roman"/>
          <w:sz w:val="28"/>
          <w:szCs w:val="28"/>
        </w:rPr>
        <w:t>ật nổ do chiến tranh để lại ở Việt Nam</w:t>
      </w:r>
      <w:r w:rsidRPr="00475A83">
        <w:rPr>
          <w:rFonts w:ascii="Times New Roman" w:eastAsia="Times New Roman" w:hAnsi="Times New Roman"/>
          <w:sz w:val="28"/>
          <w:szCs w:val="28"/>
        </w:rPr>
        <w:t>”</w:t>
      </w:r>
      <w:r w:rsidR="0082326E">
        <w:rPr>
          <w:rFonts w:ascii="Times New Roman" w:eastAsia="Times New Roman" w:hAnsi="Times New Roman"/>
          <w:sz w:val="28"/>
          <w:szCs w:val="28"/>
        </w:rPr>
        <w:t xml:space="preserve"> </w:t>
      </w:r>
      <w:r w:rsidR="009B0D22">
        <w:rPr>
          <w:rFonts w:ascii="Times New Roman" w:eastAsia="Times New Roman" w:hAnsi="Times New Roman"/>
          <w:sz w:val="28"/>
          <w:szCs w:val="28"/>
        </w:rPr>
        <w:t>tại cơ quan, đơn vị.</w:t>
      </w:r>
      <w:bookmarkStart w:id="0" w:name="_GoBack"/>
      <w:bookmarkEnd w:id="0"/>
    </w:p>
    <w:p w:rsidR="00CE3F43" w:rsidRPr="00CE3F43" w:rsidRDefault="00CE3F43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E3F43">
        <w:rPr>
          <w:rFonts w:ascii="Times New Roman" w:eastAsia="Times New Roman" w:hAnsi="Times New Roman"/>
          <w:b/>
          <w:sz w:val="28"/>
          <w:szCs w:val="28"/>
        </w:rPr>
        <w:t>Thông tin chung về Cuộc thi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CE3F43" w:rsidRPr="00CE3F43" w:rsidRDefault="00CE3F43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E3F43">
        <w:rPr>
          <w:rFonts w:ascii="Times New Roman" w:eastAsia="Times New Roman" w:hAnsi="Times New Roman"/>
          <w:sz w:val="28"/>
          <w:szCs w:val="28"/>
        </w:rPr>
        <w:t xml:space="preserve">Tên cuộc thi: Cuộc thi trực tuyến “Nâng cao nhận thức phòng tránh tai nạn bom mìn vật nổ sau chiến tranh ở Việt Nam”; </w:t>
      </w:r>
    </w:p>
    <w:p w:rsidR="00CE3F43" w:rsidRPr="00CE3F43" w:rsidRDefault="00CE3F43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E3F43">
        <w:rPr>
          <w:rFonts w:ascii="Times New Roman" w:eastAsia="Times New Roman" w:hAnsi="Times New Roman"/>
          <w:sz w:val="28"/>
          <w:szCs w:val="28"/>
        </w:rPr>
        <w:t xml:space="preserve">Thời gian: Từ 00.00 ngày 04/4/2026 đến 24.00 ngày 04/5/2026; </w:t>
      </w:r>
    </w:p>
    <w:p w:rsidR="00CE3F43" w:rsidRPr="00CE3F43" w:rsidRDefault="00CE3F43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E3F43">
        <w:rPr>
          <w:rFonts w:ascii="Times New Roman" w:eastAsia="Times New Roman" w:hAnsi="Times New Roman"/>
          <w:sz w:val="28"/>
          <w:szCs w:val="28"/>
        </w:rPr>
        <w:t>Đối tượng: Cán bộ, công chức, viên chức, học sinh, sinh viên, thanh niên, người lao động và nhân dân, lực lượng vũ trang trên địa bàn tỉnh, thành phố;</w:t>
      </w:r>
    </w:p>
    <w:p w:rsidR="00CE3F43" w:rsidRDefault="00CE3F43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E3F43">
        <w:rPr>
          <w:rFonts w:ascii="Times New Roman" w:eastAsia="Times New Roman" w:hAnsi="Times New Roman"/>
          <w:sz w:val="28"/>
          <w:szCs w:val="28"/>
        </w:rPr>
        <w:t xml:space="preserve">Hình thức: Tham gia trả lời câu hỏi trắc nghiệm trực tuyến trên cổng thông tin điện tử của VNMAC (địa chỉ: </w:t>
      </w:r>
      <w:hyperlink r:id="rId7" w:history="1">
        <w:r w:rsidRPr="00896B3C">
          <w:rPr>
            <w:rStyle w:val="Hyperlink"/>
            <w:rFonts w:ascii="Times New Roman" w:eastAsia="Times New Roman" w:hAnsi="Times New Roman"/>
            <w:sz w:val="28"/>
            <w:szCs w:val="28"/>
          </w:rPr>
          <w:t>http://vnmac.gov.vn/</w:t>
        </w:r>
      </w:hyperlink>
      <w:r>
        <w:rPr>
          <w:rFonts w:ascii="Times New Roman" w:eastAsia="Times New Roman" w:hAnsi="Times New Roman"/>
          <w:sz w:val="28"/>
          <w:szCs w:val="28"/>
        </w:rPr>
        <w:t>).</w:t>
      </w:r>
    </w:p>
    <w:p w:rsidR="00CE3F43" w:rsidRPr="00475A83" w:rsidRDefault="00CE3F43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Thể lệ </w:t>
      </w:r>
      <w:r w:rsidR="00E14CF3">
        <w:rPr>
          <w:rFonts w:ascii="Times New Roman" w:eastAsia="Times New Roman" w:hAnsi="Times New Roman"/>
          <w:sz w:val="28"/>
          <w:szCs w:val="28"/>
        </w:rPr>
        <w:t xml:space="preserve">cuộc thi </w:t>
      </w:r>
      <w:r>
        <w:rPr>
          <w:rFonts w:ascii="Times New Roman" w:eastAsia="Times New Roman" w:hAnsi="Times New Roman"/>
          <w:sz w:val="28"/>
          <w:szCs w:val="28"/>
        </w:rPr>
        <w:t>và khen thưởng theo Văn bản 353/VNMAC-KHĐP ngày 26/3/2026 gửi kèm.</w:t>
      </w:r>
    </w:p>
    <w:p w:rsidR="00475A83" w:rsidRPr="00475A83" w:rsidRDefault="009B0D22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9B0D22">
        <w:rPr>
          <w:rFonts w:ascii="Times New Roman" w:eastAsia="Times New Roman" w:hAnsi="Times New Roman"/>
          <w:sz w:val="28"/>
          <w:szCs w:val="28"/>
        </w:rPr>
        <w:t xml:space="preserve"> </w:t>
      </w:r>
      <w:r w:rsidR="00475A83" w:rsidRPr="00475A83">
        <w:rPr>
          <w:rFonts w:ascii="Times New Roman" w:eastAsia="Times New Roman" w:hAnsi="Times New Roman"/>
          <w:sz w:val="28"/>
          <w:szCs w:val="28"/>
        </w:rPr>
        <w:t xml:space="preserve">Giao </w:t>
      </w:r>
      <w:r w:rsidRPr="009B0D22">
        <w:rPr>
          <w:rFonts w:ascii="Times New Roman" w:eastAsia="Times New Roman" w:hAnsi="Times New Roman"/>
          <w:sz w:val="28"/>
          <w:szCs w:val="28"/>
        </w:rPr>
        <w:t>Ph</w:t>
      </w:r>
      <w:r>
        <w:rPr>
          <w:rFonts w:ascii="Times New Roman" w:eastAsia="Times New Roman" w:hAnsi="Times New Roman"/>
          <w:sz w:val="28"/>
          <w:szCs w:val="28"/>
        </w:rPr>
        <w:t xml:space="preserve">òng </w:t>
      </w:r>
      <w:r w:rsidR="00CE3F43">
        <w:rPr>
          <w:rFonts w:ascii="Times New Roman" w:eastAsia="Times New Roman" w:hAnsi="Times New Roman"/>
          <w:sz w:val="28"/>
          <w:szCs w:val="28"/>
        </w:rPr>
        <w:t>Quản lý Công nghiệp</w:t>
      </w:r>
      <w:r w:rsidR="003C6959">
        <w:rPr>
          <w:rFonts w:ascii="Times New Roman" w:eastAsia="Times New Roman" w:hAnsi="Times New Roman"/>
          <w:sz w:val="28"/>
          <w:szCs w:val="28"/>
        </w:rPr>
        <w:t xml:space="preserve"> </w:t>
      </w:r>
      <w:r w:rsidR="00CE3F43">
        <w:rPr>
          <w:rFonts w:ascii="Times New Roman" w:eastAsia="Times New Roman" w:hAnsi="Times New Roman"/>
          <w:sz w:val="28"/>
          <w:szCs w:val="28"/>
        </w:rPr>
        <w:t xml:space="preserve">triển khai, </w:t>
      </w:r>
      <w:r w:rsidR="003C6959">
        <w:rPr>
          <w:rFonts w:ascii="Times New Roman" w:eastAsia="Times New Roman" w:hAnsi="Times New Roman"/>
          <w:sz w:val="28"/>
          <w:szCs w:val="28"/>
        </w:rPr>
        <w:t xml:space="preserve">đăng tải địa chỉ tham gia cuộc thi trên trang web của sở (địa chỉ: </w:t>
      </w:r>
      <w:r w:rsidR="00CE3F43">
        <w:rPr>
          <w:rFonts w:ascii="Times New Roman" w:eastAsia="Times New Roman" w:hAnsi="Times New Roman"/>
          <w:sz w:val="28"/>
          <w:szCs w:val="28"/>
        </w:rPr>
        <w:t>http://vnmac.gov.vn</w:t>
      </w:r>
      <w:r w:rsidR="00546A52">
        <w:rPr>
          <w:rFonts w:ascii="Times New Roman" w:eastAsia="Times New Roman" w:hAnsi="Times New Roman"/>
          <w:sz w:val="28"/>
          <w:szCs w:val="28"/>
        </w:rPr>
        <w:t>)</w:t>
      </w:r>
      <w:r w:rsidR="003C6959">
        <w:rPr>
          <w:rFonts w:ascii="Times New Roman" w:eastAsia="Times New Roman" w:hAnsi="Times New Roman"/>
          <w:sz w:val="28"/>
          <w:szCs w:val="28"/>
        </w:rPr>
        <w:t>.</w:t>
      </w:r>
    </w:p>
    <w:p w:rsidR="00475A83" w:rsidRPr="00475A83" w:rsidRDefault="00F86051" w:rsidP="00802A65">
      <w:pPr>
        <w:adjustRightInd w:val="0"/>
        <w:snapToGrid w:val="0"/>
        <w:spacing w:before="120" w:after="120" w:line="25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Đề nghị các phòng, đơn vị thuộc sở nghiêm túc thực hiện, </w:t>
      </w:r>
      <w:r w:rsidR="00CE3F43">
        <w:rPr>
          <w:rFonts w:ascii="Times New Roman" w:eastAsia="Times New Roman" w:hAnsi="Times New Roman"/>
          <w:sz w:val="28"/>
          <w:szCs w:val="28"/>
        </w:rPr>
        <w:t>đồng thời vận động người thân và nhân dân cùng tham</w:t>
      </w:r>
      <w:r w:rsidR="00E14CF3">
        <w:rPr>
          <w:rFonts w:ascii="Times New Roman" w:eastAsia="Times New Roman" w:hAnsi="Times New Roman"/>
          <w:sz w:val="28"/>
          <w:szCs w:val="28"/>
        </w:rPr>
        <w:t xml:space="preserve"> gia</w:t>
      </w:r>
      <w:r w:rsidR="00F835C7">
        <w:rPr>
          <w:rFonts w:ascii="Times New Roman" w:eastAsia="Times New Roman" w:hAnsi="Times New Roman"/>
          <w:b/>
          <w:sz w:val="28"/>
          <w:szCs w:val="28"/>
        </w:rPr>
        <w:t>.</w:t>
      </w:r>
      <w:r w:rsidR="00E14CF3">
        <w:rPr>
          <w:rFonts w:ascii="Times New Roman" w:eastAsia="Times New Roman" w:hAnsi="Times New Roman"/>
          <w:b/>
          <w:sz w:val="28"/>
          <w:szCs w:val="28"/>
        </w:rPr>
        <w:t>/.</w:t>
      </w:r>
    </w:p>
    <w:p w:rsidR="00475A83" w:rsidRPr="00475A83" w:rsidRDefault="00475A83" w:rsidP="00475A83">
      <w:pPr>
        <w:spacing w:after="120" w:line="360" w:lineRule="auto"/>
        <w:ind w:firstLine="720"/>
        <w:jc w:val="both"/>
        <w:rPr>
          <w:rFonts w:ascii="Times New Roman" w:eastAsia="Times New Roman" w:hAnsi="Times New Roman"/>
          <w:sz w:val="4"/>
          <w:szCs w:val="4"/>
          <w:lang w:val="vi-VN"/>
        </w:rPr>
      </w:pPr>
    </w:p>
    <w:tbl>
      <w:tblPr>
        <w:tblW w:w="9748" w:type="dxa"/>
        <w:tblInd w:w="-142" w:type="dxa"/>
        <w:tblLook w:val="01E0" w:firstRow="1" w:lastRow="1" w:firstColumn="1" w:lastColumn="1" w:noHBand="0" w:noVBand="0"/>
      </w:tblPr>
      <w:tblGrid>
        <w:gridCol w:w="4078"/>
        <w:gridCol w:w="5670"/>
      </w:tblGrid>
      <w:tr w:rsidR="00475A83" w:rsidRPr="00475A83" w:rsidTr="00E14CF3">
        <w:trPr>
          <w:trHeight w:val="527"/>
        </w:trPr>
        <w:tc>
          <w:tcPr>
            <w:tcW w:w="4078" w:type="dxa"/>
            <w:shd w:val="clear" w:color="auto" w:fill="auto"/>
          </w:tcPr>
          <w:p w:rsidR="00475A83" w:rsidRPr="00802A65" w:rsidRDefault="00475A83" w:rsidP="00475A83">
            <w:pPr>
              <w:tabs>
                <w:tab w:val="center" w:pos="5580"/>
              </w:tabs>
              <w:spacing w:before="30" w:after="30" w:line="240" w:lineRule="auto"/>
              <w:ind w:right="125"/>
              <w:rPr>
                <w:rFonts w:ascii="Times New Roman" w:eastAsia="Times New Roman" w:hAnsi="Times New Roman"/>
                <w:sz w:val="28"/>
                <w:szCs w:val="20"/>
                <w:lang w:val="vi-VN"/>
              </w:rPr>
            </w:pPr>
            <w:r w:rsidRPr="00802A6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802A65">
              <w:rPr>
                <w:rFonts w:ascii="Times New Roman" w:eastAsia="Times New Roman" w:hAnsi="Times New Roman"/>
                <w:sz w:val="28"/>
                <w:szCs w:val="20"/>
                <w:lang w:val="vi-VN"/>
              </w:rPr>
              <w:t xml:space="preserve">  </w:t>
            </w:r>
            <w:r w:rsidRPr="00802A6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802A65">
              <w:rPr>
                <w:rFonts w:ascii="Times New Roman" w:eastAsia="Times New Roman" w:hAnsi="Times New Roman"/>
                <w:sz w:val="28"/>
                <w:szCs w:val="20"/>
                <w:lang w:val="vi-VN"/>
              </w:rPr>
              <w:t xml:space="preserve">                          </w:t>
            </w:r>
          </w:p>
          <w:p w:rsidR="00E14CF3" w:rsidRPr="00802A65" w:rsidRDefault="00475A83" w:rsidP="00475A83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802A65">
              <w:rPr>
                <w:rFonts w:ascii="Times New Roman" w:eastAsia="Times New Roman" w:hAnsi="Times New Roman"/>
                <w:lang w:val="vi-VN"/>
              </w:rPr>
              <w:t>- Như trên;</w:t>
            </w:r>
          </w:p>
          <w:p w:rsidR="00E14CF3" w:rsidRPr="00802A65" w:rsidRDefault="00E14CF3" w:rsidP="00475A83">
            <w:pPr>
              <w:spacing w:after="0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802A65">
              <w:rPr>
                <w:rFonts w:ascii="Times New Roman" w:eastAsia="Times New Roman" w:hAnsi="Times New Roman"/>
                <w:lang w:val="vi-VN"/>
              </w:rPr>
              <w:t>- UBND tỉnh (b/c);</w:t>
            </w:r>
          </w:p>
          <w:p w:rsidR="00475A83" w:rsidRPr="00475A83" w:rsidRDefault="00475A83" w:rsidP="00475A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5A83">
              <w:rPr>
                <w:rFonts w:ascii="Times New Roman" w:eastAsia="Times New Roman" w:hAnsi="Times New Roman"/>
              </w:rPr>
              <w:t xml:space="preserve">- Lưu: VT, </w:t>
            </w:r>
            <w:r w:rsidR="00E14CF3">
              <w:rPr>
                <w:rFonts w:ascii="Times New Roman" w:eastAsia="Times New Roman" w:hAnsi="Times New Roman"/>
              </w:rPr>
              <w:t>QL</w:t>
            </w:r>
            <w:r w:rsidRPr="00475A83">
              <w:rPr>
                <w:rFonts w:ascii="Times New Roman" w:eastAsia="Times New Roman" w:hAnsi="Times New Roman"/>
              </w:rPr>
              <w:t>CN.</w:t>
            </w:r>
          </w:p>
          <w:p w:rsidR="00475A83" w:rsidRPr="00475A83" w:rsidRDefault="00475A83" w:rsidP="00475A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75A83" w:rsidRPr="00475A83" w:rsidRDefault="00475A83" w:rsidP="00475A8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shd w:val="clear" w:color="auto" w:fill="auto"/>
          </w:tcPr>
          <w:p w:rsidR="00475A83" w:rsidRPr="00E14CF3" w:rsidRDefault="00475A83" w:rsidP="00475A83">
            <w:pPr>
              <w:tabs>
                <w:tab w:val="center" w:pos="5580"/>
              </w:tabs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75A8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E14CF3" w:rsidRPr="00E14CF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KT. </w:t>
            </w:r>
            <w:r w:rsidRPr="00E14CF3">
              <w:rPr>
                <w:rFonts w:ascii="Times New Roman" w:eastAsia="Times New Roman" w:hAnsi="Times New Roman"/>
                <w:b/>
                <w:sz w:val="26"/>
                <w:szCs w:val="26"/>
              </w:rPr>
              <w:t>GIÁM ĐỐC</w:t>
            </w:r>
          </w:p>
          <w:p w:rsidR="00475A83" w:rsidRPr="00E14CF3" w:rsidRDefault="00E14CF3" w:rsidP="00475A83">
            <w:pPr>
              <w:tabs>
                <w:tab w:val="center" w:pos="5580"/>
              </w:tabs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4CF3">
              <w:rPr>
                <w:rFonts w:ascii="Times New Roman" w:eastAsia="Times New Roman" w:hAnsi="Times New Roman"/>
                <w:b/>
                <w:sz w:val="26"/>
                <w:szCs w:val="26"/>
              </w:rPr>
              <w:t>PHÓ GIÁM ĐỐC</w:t>
            </w:r>
          </w:p>
          <w:p w:rsidR="00802A65" w:rsidRDefault="00802A65" w:rsidP="00475A83">
            <w:pPr>
              <w:tabs>
                <w:tab w:val="center" w:pos="5580"/>
              </w:tabs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02A65" w:rsidRDefault="00802A65" w:rsidP="00475A83">
            <w:pPr>
              <w:tabs>
                <w:tab w:val="center" w:pos="5580"/>
              </w:tabs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02A65" w:rsidRDefault="00802A65" w:rsidP="00475A83">
            <w:pPr>
              <w:tabs>
                <w:tab w:val="center" w:pos="5580"/>
              </w:tabs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02A65" w:rsidRDefault="00802A65" w:rsidP="00475A83">
            <w:pPr>
              <w:tabs>
                <w:tab w:val="center" w:pos="5580"/>
              </w:tabs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75A83" w:rsidRPr="00E14CF3" w:rsidRDefault="00E14CF3" w:rsidP="00475A83">
            <w:pPr>
              <w:tabs>
                <w:tab w:val="center" w:pos="5580"/>
              </w:tabs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4CF3">
              <w:rPr>
                <w:rFonts w:ascii="Times New Roman" w:eastAsia="Times New Roman" w:hAnsi="Times New Roman"/>
                <w:b/>
                <w:sz w:val="26"/>
                <w:szCs w:val="26"/>
              </w:rPr>
              <w:t>Vũ Sao Sáng</w:t>
            </w:r>
          </w:p>
        </w:tc>
      </w:tr>
    </w:tbl>
    <w:p w:rsidR="00475A83" w:rsidRPr="00475A83" w:rsidRDefault="00475A83" w:rsidP="00475A83"/>
    <w:p w:rsidR="005960B6" w:rsidRDefault="005960B6"/>
    <w:sectPr w:rsidR="005960B6" w:rsidSect="00E14CF3">
      <w:headerReference w:type="default" r:id="rId8"/>
      <w:footerReference w:type="default" r:id="rId9"/>
      <w:footerReference w:type="first" r:id="rId10"/>
      <w:pgSz w:w="11907" w:h="16840" w:code="9"/>
      <w:pgMar w:top="851" w:right="907" w:bottom="794" w:left="1531" w:header="289" w:footer="28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F2" w:rsidRDefault="00BF30F2">
      <w:pPr>
        <w:spacing w:after="0" w:line="240" w:lineRule="auto"/>
      </w:pPr>
      <w:r>
        <w:separator/>
      </w:r>
    </w:p>
  </w:endnote>
  <w:endnote w:type="continuationSeparator" w:id="0">
    <w:p w:rsidR="00BF30F2" w:rsidRDefault="00B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4B" w:rsidRDefault="00B72E4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4B" w:rsidRPr="00E14CF3" w:rsidRDefault="00EB350E" w:rsidP="00B72E4B">
    <w:pPr>
      <w:tabs>
        <w:tab w:val="right" w:pos="8788"/>
      </w:tabs>
      <w:spacing w:after="0" w:line="240" w:lineRule="auto"/>
      <w:rPr>
        <w:rFonts w:ascii="Times New Roman" w:hAnsi="Times New Roman"/>
      </w:rPr>
    </w:pPr>
    <w:r w:rsidRPr="00E14CF3">
      <w:rPr>
        <w:rFonts w:ascii="Times New Roman" w:hAnsi="Times New Roman"/>
        <w:noProof/>
        <w:lang w:eastAsia="zh-CN"/>
      </w:rPr>
      <mc:AlternateContent>
        <mc:Choice Requires="wps">
          <w:drawing>
            <wp:anchor distT="4294967274" distB="4294967274" distL="114300" distR="114300" simplePos="0" relativeHeight="25165772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-37466</wp:posOffset>
              </wp:positionV>
              <wp:extent cx="5939790" cy="0"/>
              <wp:effectExtent l="0" t="0" r="381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FA61B" id="Straight Connector 3" o:spid="_x0000_s1026" style="position:absolute;z-index:251657728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from="1.6pt,-2.95pt" to="469.3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"/>
          </w:pict>
        </mc:Fallback>
      </mc:AlternateContent>
    </w:r>
    <w:r w:rsidR="00B72E4B" w:rsidRPr="00E14CF3">
      <w:rPr>
        <w:rFonts w:ascii="Times New Roman" w:hAnsi="Times New Roman"/>
      </w:rPr>
      <w:t xml:space="preserve">Số 02, Nguyễn Văn Trị, phường </w:t>
    </w:r>
    <w:r w:rsidR="00E14CF3" w:rsidRPr="00E14CF3">
      <w:rPr>
        <w:rFonts w:ascii="Times New Roman" w:hAnsi="Times New Roman"/>
      </w:rPr>
      <w:t>Trấn Biên</w:t>
    </w:r>
    <w:r w:rsidR="00B72E4B" w:rsidRPr="00E14CF3">
      <w:rPr>
        <w:rFonts w:ascii="Times New Roman" w:hAnsi="Times New Roman"/>
      </w:rPr>
      <w:t xml:space="preserve">, </w:t>
    </w:r>
    <w:r w:rsidR="00E14CF3" w:rsidRPr="00E14CF3">
      <w:rPr>
        <w:rFonts w:ascii="Times New Roman" w:hAnsi="Times New Roman"/>
      </w:rPr>
      <w:t xml:space="preserve">tỉnh </w:t>
    </w:r>
    <w:r w:rsidR="00B72E4B" w:rsidRPr="00E14CF3">
      <w:rPr>
        <w:rFonts w:ascii="Times New Roman" w:hAnsi="Times New Roman"/>
      </w:rPr>
      <w:t>Đồng Nai.</w:t>
    </w:r>
    <w:r w:rsidR="00B72E4B" w:rsidRPr="00E14CF3">
      <w:rPr>
        <w:rFonts w:ascii="Times New Roman" w:hAnsi="Times New Roman"/>
      </w:rPr>
      <w:tab/>
    </w:r>
  </w:p>
  <w:p w:rsidR="00B72E4B" w:rsidRPr="00E14CF3" w:rsidRDefault="00B72E4B" w:rsidP="00B72E4B">
    <w:pPr>
      <w:tabs>
        <w:tab w:val="right" w:pos="8788"/>
      </w:tabs>
      <w:spacing w:after="0" w:line="240" w:lineRule="auto"/>
      <w:rPr>
        <w:rFonts w:ascii="Times New Roman" w:hAnsi="Times New Roman"/>
        <w:lang w:val="fr-FR"/>
      </w:rPr>
    </w:pPr>
    <w:r w:rsidRPr="00E14CF3">
      <w:rPr>
        <w:rFonts w:ascii="Times New Roman" w:hAnsi="Times New Roman"/>
        <w:lang w:val="fr-FR"/>
      </w:rPr>
      <w:t xml:space="preserve">E -Mail: </w:t>
    </w:r>
    <w:hyperlink r:id="rId1" w:history="1">
      <w:r w:rsidRPr="00E14CF3">
        <w:rPr>
          <w:rFonts w:ascii="Times New Roman" w:hAnsi="Times New Roman"/>
          <w:color w:val="0563C1"/>
          <w:u w:val="single"/>
          <w:lang w:val="fr-FR"/>
        </w:rPr>
        <w:t>sct@dongnai.gov.vn</w:t>
      </w:r>
    </w:hyperlink>
    <w:r w:rsidRPr="00E14CF3">
      <w:rPr>
        <w:rFonts w:ascii="Times New Roman" w:hAnsi="Times New Roman"/>
        <w:lang w:val="fr-FR"/>
      </w:rPr>
      <w:t xml:space="preserve"> Website: sct.dongnai.gov.vn ĐT: (0251) 3823317.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F2" w:rsidRDefault="00BF30F2">
      <w:pPr>
        <w:spacing w:after="0" w:line="240" w:lineRule="auto"/>
      </w:pPr>
      <w:r>
        <w:separator/>
      </w:r>
    </w:p>
  </w:footnote>
  <w:footnote w:type="continuationSeparator" w:id="0">
    <w:p w:rsidR="00BF30F2" w:rsidRDefault="00B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4B" w:rsidRPr="001300F1" w:rsidRDefault="00B72E4B">
    <w:pPr>
      <w:pStyle w:val="Header"/>
      <w:jc w:val="center"/>
      <w:rPr>
        <w:sz w:val="30"/>
        <w:szCs w:val="30"/>
      </w:rPr>
    </w:pPr>
    <w:r w:rsidRPr="001300F1">
      <w:rPr>
        <w:sz w:val="30"/>
        <w:szCs w:val="30"/>
      </w:rPr>
      <w:fldChar w:fldCharType="begin"/>
    </w:r>
    <w:r w:rsidRPr="001300F1">
      <w:rPr>
        <w:sz w:val="30"/>
        <w:szCs w:val="30"/>
      </w:rPr>
      <w:instrText xml:space="preserve"> PAGE   \* MERGEFORMAT </w:instrText>
    </w:r>
    <w:r w:rsidRPr="001300F1">
      <w:rPr>
        <w:sz w:val="30"/>
        <w:szCs w:val="30"/>
      </w:rPr>
      <w:fldChar w:fldCharType="separate"/>
    </w:r>
    <w:r w:rsidR="00802A65">
      <w:rPr>
        <w:noProof/>
        <w:sz w:val="30"/>
        <w:szCs w:val="30"/>
      </w:rPr>
      <w:t>2</w:t>
    </w:r>
    <w:r w:rsidRPr="001300F1">
      <w:rPr>
        <w:noProof/>
        <w:sz w:val="30"/>
        <w:szCs w:val="30"/>
      </w:rPr>
      <w:fldChar w:fldCharType="end"/>
    </w:r>
  </w:p>
  <w:p w:rsidR="00B72E4B" w:rsidRDefault="00B72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7674D"/>
    <w:multiLevelType w:val="multilevel"/>
    <w:tmpl w:val="86EC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83"/>
    <w:rsid w:val="001646CC"/>
    <w:rsid w:val="0036722F"/>
    <w:rsid w:val="003C6959"/>
    <w:rsid w:val="0045475B"/>
    <w:rsid w:val="00475A83"/>
    <w:rsid w:val="004B1EEA"/>
    <w:rsid w:val="00546A52"/>
    <w:rsid w:val="005960B6"/>
    <w:rsid w:val="00670813"/>
    <w:rsid w:val="006B6855"/>
    <w:rsid w:val="006D531E"/>
    <w:rsid w:val="0072068B"/>
    <w:rsid w:val="0074249F"/>
    <w:rsid w:val="00757235"/>
    <w:rsid w:val="00765AA1"/>
    <w:rsid w:val="007F78A2"/>
    <w:rsid w:val="00802A65"/>
    <w:rsid w:val="0082326E"/>
    <w:rsid w:val="008D7FBA"/>
    <w:rsid w:val="009526F2"/>
    <w:rsid w:val="00965791"/>
    <w:rsid w:val="009B0D22"/>
    <w:rsid w:val="00AE376C"/>
    <w:rsid w:val="00B72E4B"/>
    <w:rsid w:val="00BF30F2"/>
    <w:rsid w:val="00C968A3"/>
    <w:rsid w:val="00CE3F43"/>
    <w:rsid w:val="00DA2329"/>
    <w:rsid w:val="00E14CF3"/>
    <w:rsid w:val="00E962EA"/>
    <w:rsid w:val="00EB350E"/>
    <w:rsid w:val="00F835C7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99786AA"/>
  <w15:chartTrackingRefBased/>
  <w15:docId w15:val="{3FC0C90A-0897-4953-BE99-04E97FD2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A83"/>
  </w:style>
  <w:style w:type="paragraph" w:styleId="Footer">
    <w:name w:val="footer"/>
    <w:basedOn w:val="Normal"/>
    <w:link w:val="FooterChar"/>
    <w:uiPriority w:val="99"/>
    <w:unhideWhenUsed/>
    <w:rsid w:val="0047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A83"/>
  </w:style>
  <w:style w:type="paragraph" w:styleId="NormalWeb">
    <w:name w:val="Normal (Web)"/>
    <w:basedOn w:val="Normal"/>
    <w:uiPriority w:val="99"/>
    <w:semiHidden/>
    <w:unhideWhenUsed/>
    <w:rsid w:val="00CE3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F43"/>
    <w:rPr>
      <w:b/>
      <w:bCs/>
    </w:rPr>
  </w:style>
  <w:style w:type="paragraph" w:styleId="ListParagraph">
    <w:name w:val="List Paragraph"/>
    <w:basedOn w:val="Normal"/>
    <w:uiPriority w:val="34"/>
    <w:qFormat/>
    <w:rsid w:val="00CE3F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nmac.gov.v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t@dongna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Links>
    <vt:vector size="6" baseType="variant">
      <vt:variant>
        <vt:i4>983151</vt:i4>
      </vt:variant>
      <vt:variant>
        <vt:i4>3</vt:i4>
      </vt:variant>
      <vt:variant>
        <vt:i4>0</vt:i4>
      </vt:variant>
      <vt:variant>
        <vt:i4>5</vt:i4>
      </vt:variant>
      <vt:variant>
        <vt:lpwstr>mailto:sct@dongnai.gov.vn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Toan</dc:creator>
  <cp:keywords/>
  <dc:description/>
  <cp:lastModifiedBy>Dell</cp:lastModifiedBy>
  <cp:revision>4</cp:revision>
  <dcterms:created xsi:type="dcterms:W3CDTF">2026-04-10T02:05:00Z</dcterms:created>
  <dcterms:modified xsi:type="dcterms:W3CDTF">2026-04-10T02:26:00Z</dcterms:modified>
</cp:coreProperties>
</file>