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07D25" w14:textId="436F9D59" w:rsidR="00624168" w:rsidRDefault="00641002" w:rsidP="00641002">
      <w:pPr>
        <w:pStyle w:val="BodyText"/>
        <w:spacing w:after="0"/>
        <w:ind w:firstLine="0"/>
        <w:jc w:val="center"/>
        <w:rPr>
          <w:b/>
          <w:bCs/>
          <w:lang w:val="en-US"/>
        </w:rPr>
      </w:pPr>
      <w:r w:rsidRPr="00274D47">
        <w:rPr>
          <w:b/>
          <w:bCs/>
        </w:rPr>
        <w:t>PHỤ LỤC</w:t>
      </w:r>
    </w:p>
    <w:p w14:paraId="0F9C6ACE" w14:textId="0C6D1CD0" w:rsidR="00641002" w:rsidRDefault="00000000" w:rsidP="00641002">
      <w:pPr>
        <w:pStyle w:val="BodyText"/>
        <w:tabs>
          <w:tab w:val="left" w:pos="3960"/>
          <w:tab w:val="center" w:pos="7800"/>
        </w:tabs>
        <w:spacing w:after="0"/>
        <w:ind w:firstLine="0"/>
        <w:jc w:val="center"/>
        <w:rPr>
          <w:b/>
          <w:bCs/>
          <w:lang w:val="en-US"/>
        </w:rPr>
      </w:pPr>
      <w:r w:rsidRPr="00274D47">
        <w:rPr>
          <w:b/>
          <w:bCs/>
        </w:rPr>
        <w:t xml:space="preserve">NHIỆM VỤ </w:t>
      </w:r>
      <w:r w:rsidRPr="00274D47">
        <w:rPr>
          <w:b/>
          <w:bCs/>
          <w:lang w:val="en-US" w:eastAsia="en-US" w:bidi="en-US"/>
        </w:rPr>
        <w:t xml:space="preserve">CHI </w:t>
      </w:r>
      <w:r w:rsidRPr="00274D47">
        <w:rPr>
          <w:b/>
          <w:bCs/>
        </w:rPr>
        <w:t xml:space="preserve">TIẾT CỦA </w:t>
      </w:r>
      <w:r w:rsidR="00BF7E3F" w:rsidRPr="00274D47">
        <w:rPr>
          <w:b/>
          <w:bCs/>
          <w:lang w:val="en-US"/>
        </w:rPr>
        <w:t xml:space="preserve">CÁC </w:t>
      </w:r>
      <w:r w:rsidR="00C5587D" w:rsidRPr="00274D47">
        <w:rPr>
          <w:b/>
          <w:bCs/>
          <w:lang w:val="en-US"/>
        </w:rPr>
        <w:t>PHÒNG</w:t>
      </w:r>
      <w:r w:rsidR="00C5587D">
        <w:rPr>
          <w:b/>
          <w:bCs/>
          <w:lang w:val="en-US"/>
        </w:rPr>
        <w:t xml:space="preserve"> TRIỂN KHAI </w:t>
      </w:r>
      <w:r w:rsidR="00C5587D" w:rsidRPr="00C5587D">
        <w:rPr>
          <w:b/>
          <w:bCs/>
        </w:rPr>
        <w:t>TỪ PHỤ LỤC KH 192</w:t>
      </w:r>
      <w:r w:rsidR="00C5587D" w:rsidRPr="00C5587D">
        <w:rPr>
          <w:b/>
          <w:bCs/>
          <w:lang w:val="en-US"/>
        </w:rPr>
        <w:t xml:space="preserve"> CỦA UBND TỈNH</w:t>
      </w:r>
      <w:r w:rsidR="00C5587D">
        <w:rPr>
          <w:b/>
          <w:bCs/>
          <w:lang w:val="en-US"/>
        </w:rPr>
        <w:t xml:space="preserve"> </w:t>
      </w:r>
    </w:p>
    <w:p w14:paraId="6D486571" w14:textId="0A813532" w:rsidR="00641002" w:rsidRDefault="00641002" w:rsidP="00641002">
      <w:pPr>
        <w:pStyle w:val="BodyText"/>
        <w:tabs>
          <w:tab w:val="left" w:pos="3960"/>
          <w:tab w:val="center" w:pos="7800"/>
        </w:tabs>
        <w:spacing w:after="400"/>
        <w:ind w:firstLine="0"/>
        <w:jc w:val="center"/>
        <w:rPr>
          <w:i/>
          <w:iCs/>
          <w:color w:val="1A1C1E"/>
          <w:sz w:val="24"/>
          <w:szCs w:val="24"/>
          <w:lang w:val="en-US"/>
        </w:rPr>
      </w:pPr>
      <w:r w:rsidRPr="00641002">
        <w:rPr>
          <w:i/>
          <w:iCs/>
          <w:sz w:val="24"/>
          <w:szCs w:val="24"/>
          <w:lang w:val="en-US"/>
        </w:rPr>
        <w:t xml:space="preserve">(Đính kèm theo </w:t>
      </w:r>
      <w:r w:rsidR="00186EBE">
        <w:rPr>
          <w:i/>
          <w:iCs/>
          <w:sz w:val="24"/>
          <w:szCs w:val="24"/>
          <w:lang w:val="en-US"/>
        </w:rPr>
        <w:t>Kế hoạch t</w:t>
      </w:r>
      <w:r w:rsidRPr="001F34D3">
        <w:rPr>
          <w:i/>
          <w:iCs/>
          <w:color w:val="1A1C1E"/>
          <w:sz w:val="24"/>
          <w:szCs w:val="24"/>
        </w:rPr>
        <w:t>riển khai ứng dụng công nghệ Internet vạn vật (IoT) trong ngành Công Thương</w:t>
      </w:r>
      <w:r w:rsidRPr="00641002">
        <w:rPr>
          <w:i/>
          <w:iCs/>
          <w:color w:val="1A1C1E"/>
          <w:sz w:val="24"/>
          <w:szCs w:val="24"/>
        </w:rPr>
        <w:t xml:space="preserve"> </w:t>
      </w:r>
      <w:r w:rsidRPr="001F34D3">
        <w:rPr>
          <w:i/>
          <w:iCs/>
          <w:color w:val="1A1C1E"/>
          <w:sz w:val="24"/>
          <w:szCs w:val="24"/>
        </w:rPr>
        <w:t>đến năm 2030, tầm nhìn đến năm 2045</w:t>
      </w:r>
      <w:r w:rsidRPr="00641002">
        <w:rPr>
          <w:i/>
          <w:iCs/>
          <w:color w:val="1A1C1E"/>
          <w:sz w:val="24"/>
          <w:szCs w:val="24"/>
          <w:lang w:val="en-US"/>
        </w:rPr>
        <w:t>)</w:t>
      </w:r>
    </w:p>
    <w:tbl>
      <w:tblPr>
        <w:tblStyle w:val="TableGrid"/>
        <w:tblW w:w="21826" w:type="dxa"/>
        <w:tblLook w:val="04A0" w:firstRow="1" w:lastRow="0" w:firstColumn="1" w:lastColumn="0" w:noHBand="0" w:noVBand="1"/>
      </w:tblPr>
      <w:tblGrid>
        <w:gridCol w:w="3118"/>
        <w:gridCol w:w="3118"/>
        <w:gridCol w:w="3118"/>
        <w:gridCol w:w="3118"/>
        <w:gridCol w:w="3118"/>
        <w:gridCol w:w="3118"/>
        <w:gridCol w:w="3118"/>
      </w:tblGrid>
      <w:tr w:rsidR="00FC5547" w14:paraId="35E6FAEE" w14:textId="77777777" w:rsidTr="00FC5547">
        <w:tc>
          <w:tcPr>
            <w:tcW w:w="3118" w:type="dxa"/>
            <w:vAlign w:val="center"/>
          </w:tcPr>
          <w:p w14:paraId="2FC51661" w14:textId="598E3212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STT</w:t>
            </w:r>
            <w:r>
              <w:rPr>
                <w:b/>
                <w:bCs/>
                <w:lang w:val="en-US"/>
              </w:rPr>
              <w:br/>
            </w:r>
            <w:r>
              <w:rPr>
                <w:lang w:val="en-US"/>
              </w:rPr>
              <w:t>(</w:t>
            </w:r>
            <w:r w:rsidRPr="00912C61">
              <w:t xml:space="preserve">trong KH </w:t>
            </w:r>
            <w:r>
              <w:rPr>
                <w:lang w:val="en-US"/>
              </w:rPr>
              <w:t>192 của Sở ban hành)</w:t>
            </w:r>
          </w:p>
        </w:tc>
        <w:tc>
          <w:tcPr>
            <w:tcW w:w="3118" w:type="dxa"/>
            <w:vAlign w:val="center"/>
          </w:tcPr>
          <w:p w14:paraId="36F84355" w14:textId="3F23B960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 xml:space="preserve">Nội dung nhiệm vụ </w:t>
            </w:r>
            <w:r>
              <w:rPr>
                <w:b/>
                <w:bCs/>
                <w:lang w:val="en-US"/>
              </w:rPr>
              <w:br/>
            </w:r>
            <w:r w:rsidRPr="00912C61">
              <w:t>(Tóm tắt từ Phụ lục KH 192</w:t>
            </w:r>
            <w:r>
              <w:rPr>
                <w:lang w:val="en-US"/>
              </w:rPr>
              <w:t xml:space="preserve"> của UBND tỉnh</w:t>
            </w:r>
            <w:r w:rsidRPr="00912C61">
              <w:t>)</w:t>
            </w:r>
          </w:p>
        </w:tc>
        <w:tc>
          <w:tcPr>
            <w:tcW w:w="3118" w:type="dxa"/>
            <w:vAlign w:val="center"/>
          </w:tcPr>
          <w:p w14:paraId="6D3BE147" w14:textId="588B73BC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 xml:space="preserve">Đơn vị chủ trì </w:t>
            </w:r>
            <w:r w:rsidRPr="00912C61">
              <w:t>theo KH 192</w:t>
            </w:r>
          </w:p>
        </w:tc>
        <w:tc>
          <w:tcPr>
            <w:tcW w:w="3118" w:type="dxa"/>
            <w:vAlign w:val="center"/>
          </w:tcPr>
          <w:p w14:paraId="2D3E52FC" w14:textId="78E3E7A8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 xml:space="preserve">Phòng/Đơn vị thuộc SCT thực hiện </w:t>
            </w:r>
          </w:p>
        </w:tc>
        <w:tc>
          <w:tcPr>
            <w:tcW w:w="3118" w:type="dxa"/>
            <w:vAlign w:val="center"/>
          </w:tcPr>
          <w:p w14:paraId="4B02607E" w14:textId="5A3B1B9B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>
              <w:rPr>
                <w:b/>
                <w:bCs/>
                <w:lang w:val="en-US"/>
              </w:rPr>
              <w:t>Ghi chú</w:t>
            </w:r>
          </w:p>
        </w:tc>
        <w:tc>
          <w:tcPr>
            <w:tcW w:w="3118" w:type="dxa"/>
          </w:tcPr>
          <w:p w14:paraId="2E40E9EC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0B5ACFEA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1CE8CAAA" w14:textId="77777777" w:rsidTr="00FC5547">
        <w:tc>
          <w:tcPr>
            <w:tcW w:w="3118" w:type="dxa"/>
            <w:vAlign w:val="center"/>
          </w:tcPr>
          <w:p w14:paraId="719AC2A9" w14:textId="289EE1A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II.2 - Nhiệm vụ 1</w:t>
            </w:r>
          </w:p>
        </w:tc>
        <w:tc>
          <w:tcPr>
            <w:tcW w:w="3118" w:type="dxa"/>
            <w:vAlign w:val="center"/>
          </w:tcPr>
          <w:p w14:paraId="592AC5E1" w14:textId="72437D0F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Tăng cường xúc tiến thương mại trên nền tảng số, khai thác thông tin XNK, logistics...</w:t>
            </w:r>
          </w:p>
        </w:tc>
        <w:tc>
          <w:tcPr>
            <w:tcW w:w="3118" w:type="dxa"/>
            <w:vAlign w:val="center"/>
          </w:tcPr>
          <w:p w14:paraId="58F62593" w14:textId="2221ADE6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760C5443" w14:textId="0119175E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Quản lý Thương mại</w:t>
            </w:r>
          </w:p>
        </w:tc>
        <w:tc>
          <w:tcPr>
            <w:tcW w:w="3118" w:type="dxa"/>
            <w:vAlign w:val="center"/>
          </w:tcPr>
          <w:p w14:paraId="520982B4" w14:textId="3AA21736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Xúc tiến thương mại, XNK, Logistics</w:t>
            </w:r>
          </w:p>
        </w:tc>
        <w:tc>
          <w:tcPr>
            <w:tcW w:w="3118" w:type="dxa"/>
          </w:tcPr>
          <w:p w14:paraId="0DE0D1C8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04DC9264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610DDA01" w14:textId="77777777" w:rsidTr="00FC5547">
        <w:tc>
          <w:tcPr>
            <w:tcW w:w="3118" w:type="dxa"/>
            <w:vAlign w:val="center"/>
          </w:tcPr>
          <w:p w14:paraId="4ED49C28" w14:textId="776156F2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II.2 - Nhiệm vụ 2</w:t>
            </w:r>
          </w:p>
        </w:tc>
        <w:tc>
          <w:tcPr>
            <w:tcW w:w="3118" w:type="dxa"/>
            <w:vAlign w:val="center"/>
          </w:tcPr>
          <w:p w14:paraId="4D77862B" w14:textId="6C516F88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Hỗ trợ DN ứng dụng mã QR code động, lưu trữ đám mây, truy xuất vòng đời sản phẩm (gồm dữ liệu IoT sản xuất).</w:t>
            </w:r>
          </w:p>
        </w:tc>
        <w:tc>
          <w:tcPr>
            <w:tcW w:w="3118" w:type="dxa"/>
            <w:vAlign w:val="center"/>
          </w:tcPr>
          <w:p w14:paraId="7D62FF14" w14:textId="0B30AAB9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59E08BD7" w14:textId="6512277D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QL Thương mại</w:t>
            </w:r>
            <w:r w:rsidRPr="00912C61">
              <w:t> (Chủ trì), </w:t>
            </w:r>
            <w:r w:rsidRPr="00912C61">
              <w:rPr>
                <w:b/>
                <w:bCs/>
              </w:rPr>
              <w:t>Phòng QL Công nghiệp</w:t>
            </w:r>
            <w:r w:rsidRPr="00912C61">
              <w:t> (Phối hợp)</w:t>
            </w:r>
          </w:p>
        </w:tc>
        <w:tc>
          <w:tcPr>
            <w:tcW w:w="3118" w:type="dxa"/>
            <w:vAlign w:val="center"/>
          </w:tcPr>
          <w:p w14:paraId="16618E66" w14:textId="0481CDAA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>
              <w:rPr>
                <w:lang w:val="en-US"/>
              </w:rPr>
              <w:t xml:space="preserve">Về </w:t>
            </w:r>
            <w:r w:rsidRPr="00912C61">
              <w:t xml:space="preserve">TMĐT, </w:t>
            </w:r>
            <w:r>
              <w:rPr>
                <w:lang w:val="en-US"/>
              </w:rPr>
              <w:t xml:space="preserve">về </w:t>
            </w:r>
            <w:r w:rsidRPr="00912C61">
              <w:t>QL Công nghiệp - khâu sản xuất</w:t>
            </w:r>
          </w:p>
        </w:tc>
        <w:tc>
          <w:tcPr>
            <w:tcW w:w="3118" w:type="dxa"/>
          </w:tcPr>
          <w:p w14:paraId="21332BFB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32AEE89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0D957564" w14:textId="77777777" w:rsidTr="00FC5547">
        <w:tc>
          <w:tcPr>
            <w:tcW w:w="3118" w:type="dxa"/>
            <w:vAlign w:val="center"/>
          </w:tcPr>
          <w:p w14:paraId="29A5F49A" w14:textId="02BBB1C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II.2 - Nhiệm vụ 3</w:t>
            </w:r>
          </w:p>
        </w:tc>
        <w:tc>
          <w:tcPr>
            <w:tcW w:w="3118" w:type="dxa"/>
            <w:vAlign w:val="center"/>
          </w:tcPr>
          <w:p w14:paraId="5EA5796E" w14:textId="759FC98D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Phối hợp hiệp hội tổ chức truyền thông, tập huấn giải pháp đóng gói xanh, giảm phát thải trong TMĐT.</w:t>
            </w:r>
          </w:p>
        </w:tc>
        <w:tc>
          <w:tcPr>
            <w:tcW w:w="3118" w:type="dxa"/>
            <w:vAlign w:val="center"/>
          </w:tcPr>
          <w:p w14:paraId="0D3067BA" w14:textId="0E04112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1507FA3A" w14:textId="4D12B100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Quản lý Thương mại</w:t>
            </w:r>
          </w:p>
        </w:tc>
        <w:tc>
          <w:tcPr>
            <w:tcW w:w="3118" w:type="dxa"/>
            <w:vAlign w:val="center"/>
          </w:tcPr>
          <w:p w14:paraId="6E174AA0" w14:textId="611D30CE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TMĐT, bảo vệ quyền lợi NTD, phát triển bền vững</w:t>
            </w:r>
          </w:p>
        </w:tc>
        <w:tc>
          <w:tcPr>
            <w:tcW w:w="3118" w:type="dxa"/>
          </w:tcPr>
          <w:p w14:paraId="23FEE4D0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049CC746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5F935476" w14:textId="77777777" w:rsidTr="00FC5547">
        <w:tc>
          <w:tcPr>
            <w:tcW w:w="3118" w:type="dxa"/>
            <w:vAlign w:val="center"/>
          </w:tcPr>
          <w:p w14:paraId="497E97A5" w14:textId="37E62694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II.2 - Nhiệm vụ 4</w:t>
            </w:r>
          </w:p>
        </w:tc>
        <w:tc>
          <w:tcPr>
            <w:tcW w:w="3118" w:type="dxa"/>
            <w:vAlign w:val="center"/>
          </w:tcPr>
          <w:p w14:paraId="188C626C" w14:textId="1362CA25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Hỗ trợ DN, HTX xây dựng gian hàng TMĐT, công nghệ AR.</w:t>
            </w:r>
          </w:p>
        </w:tc>
        <w:tc>
          <w:tcPr>
            <w:tcW w:w="3118" w:type="dxa"/>
            <w:vAlign w:val="center"/>
          </w:tcPr>
          <w:p w14:paraId="5CA875AA" w14:textId="4FF1A0C4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45B6EFF2" w14:textId="03B1694E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Quản lý Thương mại</w:t>
            </w:r>
          </w:p>
        </w:tc>
        <w:tc>
          <w:tcPr>
            <w:tcW w:w="3118" w:type="dxa"/>
            <w:vAlign w:val="center"/>
          </w:tcPr>
          <w:p w14:paraId="161FF40E" w14:textId="4821909B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TMĐT</w:t>
            </w:r>
          </w:p>
        </w:tc>
        <w:tc>
          <w:tcPr>
            <w:tcW w:w="3118" w:type="dxa"/>
          </w:tcPr>
          <w:p w14:paraId="4C8F9E00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3CAD4DED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33232AA1" w14:textId="77777777" w:rsidTr="00FC5547">
        <w:tc>
          <w:tcPr>
            <w:tcW w:w="3118" w:type="dxa"/>
            <w:vAlign w:val="center"/>
          </w:tcPr>
          <w:p w14:paraId="22C0449A" w14:textId="4AB557C9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lastRenderedPageBreak/>
              <w:t>II.2 - Nhiệm vụ 5</w:t>
            </w:r>
          </w:p>
        </w:tc>
        <w:tc>
          <w:tcPr>
            <w:tcW w:w="3118" w:type="dxa"/>
            <w:vAlign w:val="center"/>
          </w:tcPr>
          <w:p w14:paraId="4514804B" w14:textId="29F58CD1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Quy hoạch và kêu gọi đầu tư 01 trung tâm logistics/kho ngoại quan thông minh (Robot AGV, WMS).</w:t>
            </w:r>
          </w:p>
        </w:tc>
        <w:tc>
          <w:tcPr>
            <w:tcW w:w="3118" w:type="dxa"/>
            <w:vAlign w:val="center"/>
          </w:tcPr>
          <w:p w14:paraId="3E8A8780" w14:textId="4C27FCC0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637D1390" w14:textId="35182EE3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Quản lý Thương mại</w:t>
            </w:r>
          </w:p>
        </w:tc>
        <w:tc>
          <w:tcPr>
            <w:tcW w:w="3118" w:type="dxa"/>
            <w:vAlign w:val="center"/>
          </w:tcPr>
          <w:p w14:paraId="506461E3" w14:textId="7BCB8BD5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Logistics, Kêu gọi đầu tư thương mại</w:t>
            </w:r>
          </w:p>
        </w:tc>
        <w:tc>
          <w:tcPr>
            <w:tcW w:w="3118" w:type="dxa"/>
          </w:tcPr>
          <w:p w14:paraId="6ADD1588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3E8FF127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5B73A56D" w14:textId="77777777" w:rsidTr="00FC5547">
        <w:tc>
          <w:tcPr>
            <w:tcW w:w="3118" w:type="dxa"/>
            <w:vAlign w:val="center"/>
          </w:tcPr>
          <w:p w14:paraId="0D5484E9" w14:textId="4AC0749F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II.3 - Nhiệm vụ 1</w:t>
            </w:r>
          </w:p>
        </w:tc>
        <w:tc>
          <w:tcPr>
            <w:tcW w:w="3118" w:type="dxa"/>
            <w:vAlign w:val="center"/>
          </w:tcPr>
          <w:p w14:paraId="7E7B9FD4" w14:textId="5446D68C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Khảo sát, lắp đặt thiết bị đo lường IoT tại trạm biến áp, nhà máy điện</w:t>
            </w:r>
            <w:r>
              <w:rPr>
                <w:lang w:val="en-US"/>
              </w:rPr>
              <w:t>.</w:t>
            </w:r>
          </w:p>
        </w:tc>
        <w:tc>
          <w:tcPr>
            <w:tcW w:w="3118" w:type="dxa"/>
            <w:vAlign w:val="center"/>
          </w:tcPr>
          <w:p w14:paraId="67AF8944" w14:textId="3CA18A15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5431DC47" w14:textId="1C3B1D93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Quản lý Năng lượng</w:t>
            </w:r>
          </w:p>
        </w:tc>
        <w:tc>
          <w:tcPr>
            <w:tcW w:w="3118" w:type="dxa"/>
            <w:vAlign w:val="center"/>
          </w:tcPr>
          <w:p w14:paraId="17DC832F" w14:textId="22EA50FE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Điện lực, năng lượng mới</w:t>
            </w:r>
          </w:p>
        </w:tc>
        <w:tc>
          <w:tcPr>
            <w:tcW w:w="3118" w:type="dxa"/>
          </w:tcPr>
          <w:p w14:paraId="14CFB8F7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7FF7AB4D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124CD8E7" w14:textId="77777777" w:rsidTr="00FC5547">
        <w:tc>
          <w:tcPr>
            <w:tcW w:w="3118" w:type="dxa"/>
            <w:vAlign w:val="center"/>
          </w:tcPr>
          <w:p w14:paraId="298923C9" w14:textId="1231E9C8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II.3 - Nhiệm vụ 2</w:t>
            </w:r>
          </w:p>
        </w:tc>
        <w:tc>
          <w:tcPr>
            <w:tcW w:w="3118" w:type="dxa"/>
            <w:vAlign w:val="center"/>
          </w:tcPr>
          <w:p w14:paraId="0D2EB0EA" w14:textId="1FE2586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Tập huấn kỹ năng số, IoT ngành năng lượng.</w:t>
            </w:r>
          </w:p>
        </w:tc>
        <w:tc>
          <w:tcPr>
            <w:tcW w:w="3118" w:type="dxa"/>
            <w:vAlign w:val="center"/>
          </w:tcPr>
          <w:p w14:paraId="5345A649" w14:textId="49662A7B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3209133A" w14:textId="6F7879F6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Quản lý Năng lượng</w:t>
            </w:r>
          </w:p>
        </w:tc>
        <w:tc>
          <w:tcPr>
            <w:tcW w:w="3118" w:type="dxa"/>
            <w:vAlign w:val="center"/>
          </w:tcPr>
          <w:p w14:paraId="21336BFE" w14:textId="7BEBC4EE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Tuyên truyền, phổ biến pháp luật năng lượng</w:t>
            </w:r>
          </w:p>
        </w:tc>
        <w:tc>
          <w:tcPr>
            <w:tcW w:w="3118" w:type="dxa"/>
          </w:tcPr>
          <w:p w14:paraId="7ED4C730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3EA65B6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20FB108C" w14:textId="77777777" w:rsidTr="00FC5547">
        <w:tc>
          <w:tcPr>
            <w:tcW w:w="3118" w:type="dxa"/>
            <w:vAlign w:val="center"/>
          </w:tcPr>
          <w:p w14:paraId="646E5473" w14:textId="1EEED453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II.3 - Nhiệm vụ 3</w:t>
            </w:r>
          </w:p>
        </w:tc>
        <w:tc>
          <w:tcPr>
            <w:tcW w:w="3118" w:type="dxa"/>
            <w:vAlign w:val="center"/>
          </w:tcPr>
          <w:p w14:paraId="77AABD21" w14:textId="4B54435A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Thí điểm hệ thống quản lý năng lượng thông minh (chiếu sáng, điều hòa) tại tòa nhà, KCN.</w:t>
            </w:r>
          </w:p>
        </w:tc>
        <w:tc>
          <w:tcPr>
            <w:tcW w:w="3118" w:type="dxa"/>
            <w:vAlign w:val="center"/>
          </w:tcPr>
          <w:p w14:paraId="6C2696C4" w14:textId="7AA8AD4E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Sở Công Thương</w:t>
            </w:r>
          </w:p>
        </w:tc>
        <w:tc>
          <w:tcPr>
            <w:tcW w:w="3118" w:type="dxa"/>
            <w:vAlign w:val="center"/>
          </w:tcPr>
          <w:p w14:paraId="1F72E01B" w14:textId="340D92D5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rPr>
                <w:b/>
                <w:bCs/>
              </w:rPr>
              <w:t>Phòng Quản lý Năng lượng</w:t>
            </w:r>
          </w:p>
        </w:tc>
        <w:tc>
          <w:tcPr>
            <w:tcW w:w="3118" w:type="dxa"/>
            <w:vAlign w:val="center"/>
          </w:tcPr>
          <w:p w14:paraId="150C2BE0" w14:textId="07C6B4D9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  <w:r w:rsidRPr="00912C61">
              <w:t>Tiết kiệm năng lượng</w:t>
            </w:r>
          </w:p>
        </w:tc>
        <w:tc>
          <w:tcPr>
            <w:tcW w:w="3118" w:type="dxa"/>
          </w:tcPr>
          <w:p w14:paraId="48D6A6D5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6DCB07E7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1CAE4C85" w14:textId="77777777" w:rsidTr="00FC5547">
        <w:tc>
          <w:tcPr>
            <w:tcW w:w="3118" w:type="dxa"/>
          </w:tcPr>
          <w:p w14:paraId="721E7FD2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71A8218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6EFD8E49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0486FDF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5F88079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3B84B92E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6DC0E8C2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1967EBDC" w14:textId="77777777" w:rsidTr="00FC5547">
        <w:tc>
          <w:tcPr>
            <w:tcW w:w="3118" w:type="dxa"/>
          </w:tcPr>
          <w:p w14:paraId="75F4AB26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656C398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099A828D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078F1705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772CC59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FC1F86B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5F63F982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57871991" w14:textId="77777777" w:rsidTr="00FC5547">
        <w:tc>
          <w:tcPr>
            <w:tcW w:w="3118" w:type="dxa"/>
          </w:tcPr>
          <w:p w14:paraId="2F14239B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32A6B5CB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0990756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9BB38DF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2E81998E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305888FF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F8C618C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4E7FA36D" w14:textId="77777777" w:rsidTr="00FC5547">
        <w:tc>
          <w:tcPr>
            <w:tcW w:w="3118" w:type="dxa"/>
          </w:tcPr>
          <w:p w14:paraId="5EF172D9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6FCFD2EF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2DC0E71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F22C305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3A0529D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7D96DC51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F8F10AE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45EF59B1" w14:textId="77777777" w:rsidTr="00FC5547">
        <w:tc>
          <w:tcPr>
            <w:tcW w:w="3118" w:type="dxa"/>
          </w:tcPr>
          <w:p w14:paraId="4B052AA0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20410D93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7AB284E2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2DA0D30E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0DCD8ACB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20EE291E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6BAC2409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  <w:tr w:rsidR="00FC5547" w14:paraId="30042345" w14:textId="77777777" w:rsidTr="00FC5547">
        <w:tc>
          <w:tcPr>
            <w:tcW w:w="3118" w:type="dxa"/>
          </w:tcPr>
          <w:p w14:paraId="6C29D30A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B921C46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F5363CC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D28760E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2445D4F9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7EE69444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6ED30217" w14:textId="77777777" w:rsidR="00FC5547" w:rsidRDefault="00FC5547" w:rsidP="00FC5547">
            <w:pPr>
              <w:pStyle w:val="BodyText"/>
              <w:tabs>
                <w:tab w:val="left" w:pos="3960"/>
                <w:tab w:val="center" w:pos="7800"/>
              </w:tabs>
              <w:spacing w:after="400"/>
              <w:ind w:firstLine="0"/>
              <w:jc w:val="center"/>
              <w:rPr>
                <w:i/>
                <w:iCs/>
                <w:sz w:val="24"/>
                <w:szCs w:val="24"/>
                <w:lang w:val="en-US"/>
              </w:rPr>
            </w:pPr>
          </w:p>
        </w:tc>
      </w:tr>
    </w:tbl>
    <w:p w14:paraId="0D9CF58E" w14:textId="77777777" w:rsidR="00FC5547" w:rsidRPr="00641002" w:rsidRDefault="00FC5547" w:rsidP="00641002">
      <w:pPr>
        <w:pStyle w:val="BodyText"/>
        <w:tabs>
          <w:tab w:val="left" w:pos="3960"/>
          <w:tab w:val="center" w:pos="7800"/>
        </w:tabs>
        <w:spacing w:after="400"/>
        <w:ind w:firstLine="0"/>
        <w:jc w:val="center"/>
        <w:rPr>
          <w:i/>
          <w:iCs/>
          <w:sz w:val="24"/>
          <w:szCs w:val="24"/>
          <w:lang w:val="en-US"/>
        </w:rPr>
      </w:pP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9"/>
        <w:gridCol w:w="5200"/>
        <w:gridCol w:w="1908"/>
        <w:gridCol w:w="3713"/>
        <w:gridCol w:w="2800"/>
      </w:tblGrid>
      <w:tr w:rsidR="007725F8" w:rsidRPr="00912C61" w14:paraId="336044DC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AAF8187" w14:textId="0FA6ACE9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STT</w:t>
            </w:r>
            <w:r w:rsidR="00EB4AFC">
              <w:rPr>
                <w:rFonts w:ascii="Times New Roman" w:hAnsi="Times New Roman" w:cs="Times New Roman"/>
                <w:b/>
                <w:bCs/>
                <w:lang w:val="en-US"/>
              </w:rPr>
              <w:br/>
            </w:r>
            <w:r w:rsidR="0023141C">
              <w:rPr>
                <w:rFonts w:ascii="Times New Roman" w:hAnsi="Times New Roman" w:cs="Times New Roman"/>
                <w:lang w:val="en-US"/>
              </w:rPr>
              <w:t>(</w:t>
            </w:r>
            <w:r w:rsidRPr="00912C61">
              <w:rPr>
                <w:rFonts w:ascii="Times New Roman" w:hAnsi="Times New Roman" w:cs="Times New Roman"/>
              </w:rPr>
              <w:t xml:space="preserve">trong KH </w:t>
            </w:r>
            <w:r w:rsidR="008A07E7">
              <w:rPr>
                <w:rFonts w:ascii="Times New Roman" w:hAnsi="Times New Roman" w:cs="Times New Roman"/>
                <w:lang w:val="en-US"/>
              </w:rPr>
              <w:t xml:space="preserve">192 </w:t>
            </w:r>
            <w:r w:rsidR="003750E7">
              <w:rPr>
                <w:rFonts w:ascii="Times New Roman" w:hAnsi="Times New Roman" w:cs="Times New Roman"/>
                <w:lang w:val="en-US"/>
              </w:rPr>
              <w:t>của Sở ban hành</w:t>
            </w:r>
            <w:r w:rsidR="0023141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A08F8B4" w14:textId="7CE40BD8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 xml:space="preserve">Nội dung nhiệm vụ </w:t>
            </w:r>
            <w:r w:rsidR="0097010F">
              <w:rPr>
                <w:rFonts w:ascii="Times New Roman" w:hAnsi="Times New Roman" w:cs="Times New Roman"/>
                <w:b/>
                <w:bCs/>
                <w:lang w:val="en-US"/>
              </w:rPr>
              <w:br/>
            </w:r>
            <w:r w:rsidRPr="00912C61">
              <w:rPr>
                <w:rFonts w:ascii="Times New Roman" w:hAnsi="Times New Roman" w:cs="Times New Roman"/>
              </w:rPr>
              <w:t>(Tóm tắt từ Phụ lục KH 192</w:t>
            </w:r>
            <w:r w:rsidR="003750E7">
              <w:rPr>
                <w:rFonts w:ascii="Times New Roman" w:hAnsi="Times New Roman" w:cs="Times New Roman"/>
                <w:lang w:val="en-US"/>
              </w:rPr>
              <w:t xml:space="preserve"> của UBND</w:t>
            </w:r>
            <w:r w:rsidR="001A0B83">
              <w:rPr>
                <w:rFonts w:ascii="Times New Roman" w:hAnsi="Times New Roman" w:cs="Times New Roman"/>
                <w:lang w:val="en-US"/>
              </w:rPr>
              <w:t xml:space="preserve"> tỉnh</w:t>
            </w:r>
            <w:r w:rsidRPr="00912C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539D101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 xml:space="preserve">Đơn vị chủ trì </w:t>
            </w:r>
            <w:r w:rsidRPr="00912C61">
              <w:rPr>
                <w:rFonts w:ascii="Times New Roman" w:hAnsi="Times New Roman" w:cs="Times New Roman"/>
              </w:rPr>
              <w:t>theo KH 192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613F55E" w14:textId="6F3AA004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 xml:space="preserve">Phòng/Đơn vị thuộc SCT thực hiện 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6B90777" w14:textId="59AA3909" w:rsidR="00274D47" w:rsidRPr="0023141C" w:rsidRDefault="0023141C" w:rsidP="0023141C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Ghi chú</w:t>
            </w:r>
          </w:p>
        </w:tc>
      </w:tr>
      <w:tr w:rsidR="007725F8" w:rsidRPr="00912C61" w14:paraId="4A85C209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856F9F5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II.2 - Nhiệm vụ 1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BBFE1F3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Tăng cường xúc tiến thương mại trên nền tảng số, khai thác thông tin XNK, logistics...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B4C1F16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25179D7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Quản lý Thương mại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ABC07D7" w14:textId="4E3135BF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912C61">
              <w:rPr>
                <w:rFonts w:ascii="Times New Roman" w:hAnsi="Times New Roman" w:cs="Times New Roman"/>
              </w:rPr>
              <w:t>Xúc tiến thương mại, XNK, Logistics</w:t>
            </w:r>
          </w:p>
        </w:tc>
      </w:tr>
      <w:tr w:rsidR="007725F8" w:rsidRPr="00912C61" w14:paraId="613D8855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871A193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II.2 - Nhiệm vụ 2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A5030C3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Hỗ trợ DN ứng dụng mã QR code động, lưu trữ đám mây, truy xuất vòng đời sản phẩm (gồm dữ liệu IoT sản xuất).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16B70B2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1CF3DEC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QL Thương mại</w:t>
            </w:r>
            <w:r w:rsidRPr="00912C61">
              <w:rPr>
                <w:rFonts w:ascii="Times New Roman" w:hAnsi="Times New Roman" w:cs="Times New Roman"/>
              </w:rPr>
              <w:t> (Chủ trì), </w:t>
            </w:r>
            <w:r w:rsidRPr="00912C61">
              <w:rPr>
                <w:rFonts w:ascii="Times New Roman" w:hAnsi="Times New Roman" w:cs="Times New Roman"/>
                <w:b/>
                <w:bCs/>
              </w:rPr>
              <w:t>Phòng QL Công nghiệp</w:t>
            </w:r>
            <w:r w:rsidRPr="00912C61">
              <w:rPr>
                <w:rFonts w:ascii="Times New Roman" w:hAnsi="Times New Roman" w:cs="Times New Roman"/>
              </w:rPr>
              <w:t> (Phối hợp)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68757BC" w14:textId="4C449F24" w:rsidR="00274D47" w:rsidRPr="0023141C" w:rsidRDefault="0023141C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Về </w:t>
            </w:r>
            <w:r w:rsidR="00274D47" w:rsidRPr="00912C61">
              <w:rPr>
                <w:rFonts w:ascii="Times New Roman" w:hAnsi="Times New Roman" w:cs="Times New Roman"/>
              </w:rPr>
              <w:t xml:space="preserve">TMĐT, </w:t>
            </w:r>
            <w:r>
              <w:rPr>
                <w:rFonts w:ascii="Times New Roman" w:hAnsi="Times New Roman" w:cs="Times New Roman"/>
                <w:lang w:val="en-US"/>
              </w:rPr>
              <w:t xml:space="preserve">về </w:t>
            </w:r>
            <w:r w:rsidR="00274D47" w:rsidRPr="00912C61">
              <w:rPr>
                <w:rFonts w:ascii="Times New Roman" w:hAnsi="Times New Roman" w:cs="Times New Roman"/>
              </w:rPr>
              <w:t>QL Công nghiệp - khâu sản xuất</w:t>
            </w:r>
          </w:p>
        </w:tc>
      </w:tr>
      <w:tr w:rsidR="007725F8" w:rsidRPr="00912C61" w14:paraId="389139D6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0A41832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II.2 - Nhiệm vụ 3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240FE8D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Phối hợp hiệp hội tổ chức truyền thông, tập huấn giải pháp đóng gói xanh, giảm phát thải trong TMĐT.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272062C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B637A23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Quản lý Thương mại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2516B60" w14:textId="49E8E5EB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TMĐT, bảo vệ quyền lợi NTD, phát triển bền vững</w:t>
            </w:r>
          </w:p>
        </w:tc>
      </w:tr>
      <w:tr w:rsidR="007725F8" w:rsidRPr="00912C61" w14:paraId="61926E1D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664993D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II.2 - Nhiệm vụ 4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C579279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Hỗ trợ DN, HTX xây dựng gian hàng TMĐT, công nghệ AR.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69B1993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73112A4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Quản lý Thương mại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0A4E92E" w14:textId="2DF363C3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912C61">
              <w:rPr>
                <w:rFonts w:ascii="Times New Roman" w:hAnsi="Times New Roman" w:cs="Times New Roman"/>
              </w:rPr>
              <w:t>TMĐT</w:t>
            </w:r>
          </w:p>
        </w:tc>
      </w:tr>
      <w:tr w:rsidR="007725F8" w:rsidRPr="00912C61" w14:paraId="02B026CC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99737A9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II.2 - Nhiệm vụ 5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93F222A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Quy hoạch và kêu gọi đầu tư 01 trung tâm logistics/kho ngoại quan thông minh (Robot AGV, WMS).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60E81F2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59BEED7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Quản lý Thương mại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A26845A" w14:textId="6959EA10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912C61">
              <w:rPr>
                <w:rFonts w:ascii="Times New Roman" w:hAnsi="Times New Roman" w:cs="Times New Roman"/>
              </w:rPr>
              <w:t>Logistics, Kêu gọi đầu tư thương mại</w:t>
            </w:r>
          </w:p>
        </w:tc>
      </w:tr>
      <w:tr w:rsidR="007725F8" w:rsidRPr="00912C61" w14:paraId="2FA0C433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3ACD1921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II.3 - Nhiệm vụ 1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6949E998" w14:textId="687A6F3E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912C61">
              <w:rPr>
                <w:rFonts w:ascii="Times New Roman" w:hAnsi="Times New Roman" w:cs="Times New Roman"/>
              </w:rPr>
              <w:t>Khảo sát, lắp đặt thiết bị đo lường IoT tại trạm biến áp, nhà máy điện</w:t>
            </w:r>
            <w:r w:rsidR="0023141C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3935E8F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79F74D5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Quản lý Năng lượng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B51E3E7" w14:textId="128116D8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912C61">
              <w:rPr>
                <w:rFonts w:ascii="Times New Roman" w:hAnsi="Times New Roman" w:cs="Times New Roman"/>
              </w:rPr>
              <w:t>Điện lực, năng lượng mới</w:t>
            </w:r>
          </w:p>
        </w:tc>
      </w:tr>
      <w:tr w:rsidR="007725F8" w:rsidRPr="00912C61" w14:paraId="2147A19C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593A39B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II.3 - Nhiệm vụ 2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4BF84B4C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Tập huấn kỹ năng số, IoT ngành năng lượng.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F6D8239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7296F7D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Quản lý Năng lượng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0BA703C0" w14:textId="6F611308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912C61">
              <w:rPr>
                <w:rFonts w:ascii="Times New Roman" w:hAnsi="Times New Roman" w:cs="Times New Roman"/>
              </w:rPr>
              <w:t>Tuyên truyền, phổ biến pháp luật năng lượng</w:t>
            </w:r>
          </w:p>
        </w:tc>
      </w:tr>
      <w:tr w:rsidR="007725F8" w:rsidRPr="00912C61" w14:paraId="41F2419D" w14:textId="77777777" w:rsidTr="00FC5547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540FB4BD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lastRenderedPageBreak/>
              <w:t>II.3 - Nhiệm vụ 3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995930B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</w:rPr>
              <w:t>Thí điểm hệ thống quản lý năng lượng thông minh (chiếu sáng, điều hòa) tại tòa nhà, KCN.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7A370BC6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Sở Công Thương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2CCB91A8" w14:textId="77777777" w:rsidR="00274D47" w:rsidRPr="00912C61" w:rsidRDefault="00274D47" w:rsidP="00F626B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12C61">
              <w:rPr>
                <w:rFonts w:ascii="Times New Roman" w:hAnsi="Times New Roman" w:cs="Times New Roman"/>
                <w:b/>
                <w:bCs/>
              </w:rPr>
              <w:t>Phòng Quản lý Năng lượng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14:paraId="189FB512" w14:textId="4485CA07" w:rsidR="00274D47" w:rsidRPr="0023141C" w:rsidRDefault="00274D47" w:rsidP="00F626BA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r w:rsidRPr="00912C61">
              <w:rPr>
                <w:rFonts w:ascii="Times New Roman" w:hAnsi="Times New Roman" w:cs="Times New Roman"/>
              </w:rPr>
              <w:t>Tiết kiệm năng lượng</w:t>
            </w:r>
          </w:p>
        </w:tc>
      </w:tr>
    </w:tbl>
    <w:p w14:paraId="51CD44A0" w14:textId="77777777" w:rsidR="00274D47" w:rsidRPr="00274D47" w:rsidRDefault="00274D47">
      <w:pPr>
        <w:pStyle w:val="BodyText"/>
        <w:spacing w:after="300"/>
        <w:ind w:left="3860" w:firstLine="0"/>
        <w:rPr>
          <w:b/>
          <w:bCs/>
          <w:lang w:val="en-US"/>
        </w:rPr>
      </w:pPr>
    </w:p>
    <w:sectPr w:rsidR="00274D47" w:rsidRPr="00274D47" w:rsidSect="00894CA9">
      <w:headerReference w:type="default" r:id="rId7"/>
      <w:pgSz w:w="16840" w:h="11900" w:orient="landscape"/>
      <w:pgMar w:top="851" w:right="831" w:bottom="619" w:left="409" w:header="807" w:footer="191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23796" w14:textId="77777777" w:rsidR="007443C9" w:rsidRDefault="007443C9">
      <w:r>
        <w:separator/>
      </w:r>
    </w:p>
  </w:endnote>
  <w:endnote w:type="continuationSeparator" w:id="0">
    <w:p w14:paraId="737BDAE5" w14:textId="77777777" w:rsidR="007443C9" w:rsidRDefault="00744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BD0E3" w14:textId="77777777" w:rsidR="007443C9" w:rsidRDefault="007443C9"/>
  </w:footnote>
  <w:footnote w:type="continuationSeparator" w:id="0">
    <w:p w14:paraId="50A8B529" w14:textId="77777777" w:rsidR="007443C9" w:rsidRDefault="007443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431DC" w14:textId="77777777" w:rsidR="00C32827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48D7585A" wp14:editId="08655D86">
              <wp:simplePos x="0" y="0"/>
              <wp:positionH relativeFrom="page">
                <wp:posOffset>5468620</wp:posOffset>
              </wp:positionH>
              <wp:positionV relativeFrom="page">
                <wp:posOffset>488315</wp:posOffset>
              </wp:positionV>
              <wp:extent cx="125095" cy="103505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095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EEA2283" w14:textId="77777777" w:rsidR="00C32827" w:rsidRDefault="00000000">
                          <w:pPr>
                            <w:pStyle w:val="Headerorfooter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D7585A" id="_x0000_t202" coordsize="21600,21600" o:spt="202" path="m,l,21600r21600,l21600,xe">
              <v:stroke joinstyle="miter"/>
              <v:path gradientshapeok="t" o:connecttype="rect"/>
            </v:shapetype>
            <v:shape id="Shape 7" o:spid="_x0000_s1027" type="#_x0000_t202" style="position:absolute;margin-left:430.6pt;margin-top:38.45pt;width:9.85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G8kgQEAAP8CAAAOAAAAZHJzL2Uyb0RvYy54bWysUsFOwzAMvSPxD1HurN3QEFTrJtA0hIQA&#10;CfiALE3WSk0cxdna/T1O1m0IboiL49jJ8/OzZ4vetGynPDZgSz4e5ZwpK6Fq7Kbknx+rq1vOMAhb&#10;iRasKvleIV/MLy9mnSvUBGpoK+UZgVgsOlfyOgRXZBnKWhmBI3DKUlKDNyLQ1W+yyouO0E2bTfL8&#10;JuvAV86DVIgUXR6SfJ7wtVYyvGqNKrC25MQtJOuTXUebzWei2Hjh6kYONMQfWBjRWCp6glqKINjW&#10;N7+gTCM9IOgwkmAy0LqRKvVA3YzzH92818Kp1AuJg+4kE/4frHzZvbs3z0L/AD0NMArSOSyQgrGf&#10;XnsTT2LKKE8S7k+yqT4wGT9NpvndlDNJqXF+Pc2nESU7f3Yew6MCw6JTck9TSWKJ3TOGw9Pjk1jL&#10;wqpp2xg/M4le6Nf9QG8N1Z5YdzS4klvaLM7aJ0u6xBkfHX901oMTwdHdbwMVSHUj6gFqKEYqJ+bD&#10;RsQxfr+nV+e9nX8BAAD//wMAUEsDBBQABgAIAAAAIQBD/B+l3AAAAAkBAAAPAAAAZHJzL2Rvd25y&#10;ZXYueG1sTI/LTsMwEEX3SPyDNZXYUadBCm6IU6FKbNhRUCV2bjyNo/oR2W6a/D3DCnYzmqsz5za7&#10;2Vk2YUxD8BI26wIY+i7owfcSvj7fHgWwlJXXygaPEhZMsGvv7xpV63DzHzgdcs8I4lOtJJicx5rz&#10;1Bl0Kq3DiJ5u5xCdyrTGnuuobgR3lpdFUXGnBk8fjBpxb7C7HK5OwvN8DDgm3OP3eeqiGRZh3xcp&#10;H1bz6wuwjHP+C8OvPqlDS06ncPU6MStBVJuSogSrtsAoIERBw0nC9qkE3jb8f4P2BwAA//8DAFBL&#10;AQItABQABgAIAAAAIQC2gziS/gAAAOEBAAATAAAAAAAAAAAAAAAAAAAAAABbQ29udGVudF9UeXBl&#10;c10ueG1sUEsBAi0AFAAGAAgAAAAhADj9If/WAAAAlAEAAAsAAAAAAAAAAAAAAAAALwEAAF9yZWxz&#10;Ly5yZWxzUEsBAi0AFAAGAAgAAAAhAKiMbySBAQAA/wIAAA4AAAAAAAAAAAAAAAAALgIAAGRycy9l&#10;Mm9Eb2MueG1sUEsBAi0AFAAGAAgAAAAhAEP8H6XcAAAACQEAAA8AAAAAAAAAAAAAAAAA2wMAAGRy&#10;cy9kb3ducmV2LnhtbFBLBQYAAAAABAAEAPMAAADkBAAAAAA=&#10;" filled="f" stroked="f">
              <v:textbox style="mso-fit-shape-to-text:t" inset="0,0,0,0">
                <w:txbxContent>
                  <w:p w14:paraId="6EEA2283" w14:textId="77777777" w:rsidR="00C32827" w:rsidRDefault="00000000">
                    <w:pPr>
                      <w:pStyle w:val="Headerorfooter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130D2"/>
    <w:multiLevelType w:val="multilevel"/>
    <w:tmpl w:val="4ADEB8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0F556E"/>
    <w:multiLevelType w:val="multilevel"/>
    <w:tmpl w:val="66E26F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D1665D"/>
    <w:multiLevelType w:val="multilevel"/>
    <w:tmpl w:val="A9E098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FB1ED8"/>
    <w:multiLevelType w:val="multilevel"/>
    <w:tmpl w:val="DC66D5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330FF9"/>
    <w:multiLevelType w:val="multilevel"/>
    <w:tmpl w:val="C6D0BD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720767"/>
    <w:multiLevelType w:val="multilevel"/>
    <w:tmpl w:val="2FF655C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2844BF6"/>
    <w:multiLevelType w:val="multilevel"/>
    <w:tmpl w:val="C4E288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60379E8"/>
    <w:multiLevelType w:val="multilevel"/>
    <w:tmpl w:val="31C831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7CE503E"/>
    <w:multiLevelType w:val="multilevel"/>
    <w:tmpl w:val="27ECE8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90435A4"/>
    <w:multiLevelType w:val="multilevel"/>
    <w:tmpl w:val="20060D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AC578B0"/>
    <w:multiLevelType w:val="multilevel"/>
    <w:tmpl w:val="A6AA3E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C294A10"/>
    <w:multiLevelType w:val="multilevel"/>
    <w:tmpl w:val="0F8A7A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0F03399"/>
    <w:multiLevelType w:val="multilevel"/>
    <w:tmpl w:val="52DC29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29C5B22"/>
    <w:multiLevelType w:val="multilevel"/>
    <w:tmpl w:val="D34E05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5442B3D"/>
    <w:multiLevelType w:val="multilevel"/>
    <w:tmpl w:val="145A07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5967253"/>
    <w:multiLevelType w:val="multilevel"/>
    <w:tmpl w:val="67E4FC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B765528"/>
    <w:multiLevelType w:val="multilevel"/>
    <w:tmpl w:val="5A0E1D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0BE052A"/>
    <w:multiLevelType w:val="multilevel"/>
    <w:tmpl w:val="B588A0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71B1235"/>
    <w:multiLevelType w:val="multilevel"/>
    <w:tmpl w:val="3B80EB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DBE4913"/>
    <w:multiLevelType w:val="multilevel"/>
    <w:tmpl w:val="5742DE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FC50699"/>
    <w:multiLevelType w:val="multilevel"/>
    <w:tmpl w:val="75EA24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FE1217F"/>
    <w:multiLevelType w:val="multilevel"/>
    <w:tmpl w:val="725EF0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2944A6D"/>
    <w:multiLevelType w:val="multilevel"/>
    <w:tmpl w:val="D980B0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434184E"/>
    <w:multiLevelType w:val="multilevel"/>
    <w:tmpl w:val="1A103B3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5E62A4F"/>
    <w:multiLevelType w:val="multilevel"/>
    <w:tmpl w:val="81FAE4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6314D9A"/>
    <w:multiLevelType w:val="multilevel"/>
    <w:tmpl w:val="86F612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8591BEF"/>
    <w:multiLevelType w:val="multilevel"/>
    <w:tmpl w:val="AC362C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B522BD5"/>
    <w:multiLevelType w:val="multilevel"/>
    <w:tmpl w:val="ACB4F7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BA643A9"/>
    <w:multiLevelType w:val="multilevel"/>
    <w:tmpl w:val="BF385A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FDD760C"/>
    <w:multiLevelType w:val="multilevel"/>
    <w:tmpl w:val="FCACDA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82235C2"/>
    <w:multiLevelType w:val="multilevel"/>
    <w:tmpl w:val="0DA6FF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A9D64D7"/>
    <w:multiLevelType w:val="multilevel"/>
    <w:tmpl w:val="BC442A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C973A31"/>
    <w:multiLevelType w:val="multilevel"/>
    <w:tmpl w:val="5B566A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E0B783A"/>
    <w:multiLevelType w:val="multilevel"/>
    <w:tmpl w:val="26562D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489005F"/>
    <w:multiLevelType w:val="multilevel"/>
    <w:tmpl w:val="C85AB7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6D77295"/>
    <w:multiLevelType w:val="multilevel"/>
    <w:tmpl w:val="237A8B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8A52562"/>
    <w:multiLevelType w:val="multilevel"/>
    <w:tmpl w:val="D15AE2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9FD4150"/>
    <w:multiLevelType w:val="multilevel"/>
    <w:tmpl w:val="94BEE6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A153E6C"/>
    <w:multiLevelType w:val="multilevel"/>
    <w:tmpl w:val="07C8C11A"/>
    <w:lvl w:ilvl="0">
      <w:start w:val="2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CFB0386"/>
    <w:multiLevelType w:val="multilevel"/>
    <w:tmpl w:val="D11006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D171FBD"/>
    <w:multiLevelType w:val="multilevel"/>
    <w:tmpl w:val="844CE9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60465753">
    <w:abstractNumId w:val="4"/>
  </w:num>
  <w:num w:numId="2" w16cid:durableId="1761638507">
    <w:abstractNumId w:val="30"/>
  </w:num>
  <w:num w:numId="3" w16cid:durableId="1211964375">
    <w:abstractNumId w:val="36"/>
  </w:num>
  <w:num w:numId="4" w16cid:durableId="298802418">
    <w:abstractNumId w:val="23"/>
  </w:num>
  <w:num w:numId="5" w16cid:durableId="1375740484">
    <w:abstractNumId w:val="32"/>
  </w:num>
  <w:num w:numId="6" w16cid:durableId="652492496">
    <w:abstractNumId w:val="15"/>
  </w:num>
  <w:num w:numId="7" w16cid:durableId="1514613019">
    <w:abstractNumId w:val="31"/>
  </w:num>
  <w:num w:numId="8" w16cid:durableId="1630161886">
    <w:abstractNumId w:val="2"/>
  </w:num>
  <w:num w:numId="9" w16cid:durableId="1199590940">
    <w:abstractNumId w:val="8"/>
  </w:num>
  <w:num w:numId="10" w16cid:durableId="1643926603">
    <w:abstractNumId w:val="5"/>
  </w:num>
  <w:num w:numId="11" w16cid:durableId="506166362">
    <w:abstractNumId w:val="25"/>
  </w:num>
  <w:num w:numId="12" w16cid:durableId="276449055">
    <w:abstractNumId w:val="1"/>
  </w:num>
  <w:num w:numId="13" w16cid:durableId="772628370">
    <w:abstractNumId w:val="21"/>
  </w:num>
  <w:num w:numId="14" w16cid:durableId="1015376003">
    <w:abstractNumId w:val="35"/>
  </w:num>
  <w:num w:numId="15" w16cid:durableId="1033917939">
    <w:abstractNumId w:val="16"/>
  </w:num>
  <w:num w:numId="16" w16cid:durableId="635767192">
    <w:abstractNumId w:val="40"/>
  </w:num>
  <w:num w:numId="17" w16cid:durableId="956328290">
    <w:abstractNumId w:val="11"/>
  </w:num>
  <w:num w:numId="18" w16cid:durableId="1632588967">
    <w:abstractNumId w:val="37"/>
  </w:num>
  <w:num w:numId="19" w16cid:durableId="426969175">
    <w:abstractNumId w:val="6"/>
  </w:num>
  <w:num w:numId="20" w16cid:durableId="170949597">
    <w:abstractNumId w:val="26"/>
  </w:num>
  <w:num w:numId="21" w16cid:durableId="1555039089">
    <w:abstractNumId w:val="34"/>
  </w:num>
  <w:num w:numId="22" w16cid:durableId="281424278">
    <w:abstractNumId w:val="29"/>
  </w:num>
  <w:num w:numId="23" w16cid:durableId="141240555">
    <w:abstractNumId w:val="7"/>
  </w:num>
  <w:num w:numId="24" w16cid:durableId="335886487">
    <w:abstractNumId w:val="38"/>
  </w:num>
  <w:num w:numId="25" w16cid:durableId="333916647">
    <w:abstractNumId w:val="39"/>
  </w:num>
  <w:num w:numId="26" w16cid:durableId="837158505">
    <w:abstractNumId w:val="10"/>
  </w:num>
  <w:num w:numId="27" w16cid:durableId="1278177869">
    <w:abstractNumId w:val="24"/>
  </w:num>
  <w:num w:numId="28" w16cid:durableId="1220435280">
    <w:abstractNumId w:val="9"/>
  </w:num>
  <w:num w:numId="29" w16cid:durableId="1800609201">
    <w:abstractNumId w:val="12"/>
  </w:num>
  <w:num w:numId="30" w16cid:durableId="818687711">
    <w:abstractNumId w:val="27"/>
  </w:num>
  <w:num w:numId="31" w16cid:durableId="954478550">
    <w:abstractNumId w:val="13"/>
  </w:num>
  <w:num w:numId="32" w16cid:durableId="1475486607">
    <w:abstractNumId w:val="0"/>
  </w:num>
  <w:num w:numId="33" w16cid:durableId="2064017114">
    <w:abstractNumId w:val="3"/>
  </w:num>
  <w:num w:numId="34" w16cid:durableId="330792067">
    <w:abstractNumId w:val="18"/>
  </w:num>
  <w:num w:numId="35" w16cid:durableId="1747876257">
    <w:abstractNumId w:val="14"/>
  </w:num>
  <w:num w:numId="36" w16cid:durableId="874581298">
    <w:abstractNumId w:val="19"/>
  </w:num>
  <w:num w:numId="37" w16cid:durableId="48307332">
    <w:abstractNumId w:val="20"/>
  </w:num>
  <w:num w:numId="38" w16cid:durableId="1401825453">
    <w:abstractNumId w:val="33"/>
  </w:num>
  <w:num w:numId="39" w16cid:durableId="1714576482">
    <w:abstractNumId w:val="17"/>
  </w:num>
  <w:num w:numId="40" w16cid:durableId="175659017">
    <w:abstractNumId w:val="28"/>
  </w:num>
  <w:num w:numId="41" w16cid:durableId="27591520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6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827"/>
    <w:rsid w:val="000544E1"/>
    <w:rsid w:val="000713B6"/>
    <w:rsid w:val="000E16BB"/>
    <w:rsid w:val="000F762E"/>
    <w:rsid w:val="00186EBE"/>
    <w:rsid w:val="001A0B83"/>
    <w:rsid w:val="001D5060"/>
    <w:rsid w:val="0023141C"/>
    <w:rsid w:val="00263CDE"/>
    <w:rsid w:val="00274D47"/>
    <w:rsid w:val="00312B9B"/>
    <w:rsid w:val="00315107"/>
    <w:rsid w:val="003750E7"/>
    <w:rsid w:val="003E23BA"/>
    <w:rsid w:val="003E2B33"/>
    <w:rsid w:val="00423ECD"/>
    <w:rsid w:val="004B0752"/>
    <w:rsid w:val="00624168"/>
    <w:rsid w:val="00641002"/>
    <w:rsid w:val="007443C9"/>
    <w:rsid w:val="007725F8"/>
    <w:rsid w:val="00894CA9"/>
    <w:rsid w:val="008A01E3"/>
    <w:rsid w:val="008A07E7"/>
    <w:rsid w:val="0097010F"/>
    <w:rsid w:val="00A26D64"/>
    <w:rsid w:val="00B27478"/>
    <w:rsid w:val="00BF7E3F"/>
    <w:rsid w:val="00C32827"/>
    <w:rsid w:val="00C374DF"/>
    <w:rsid w:val="00C5587D"/>
    <w:rsid w:val="00C62F07"/>
    <w:rsid w:val="00CE263C"/>
    <w:rsid w:val="00D638EA"/>
    <w:rsid w:val="00EB4AFC"/>
    <w:rsid w:val="00FC5547"/>
    <w:rsid w:val="00FF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21542"/>
  <w15:docId w15:val="{E88FD589-3DE0-41CC-BFA5-AC69EAE45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vi-VN" w:eastAsia="vi-VN" w:bidi="vi-VN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DefaultParagraphFont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2">
    <w:name w:val="Header or footer (2)_"/>
    <w:basedOn w:val="DefaultParagraphFont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Picturecaption">
    <w:name w:val="Picture caption_"/>
    <w:basedOn w:val="DefaultParagraphFont"/>
    <w:link w:val="Pictur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Other">
    <w:name w:val="Other_"/>
    <w:basedOn w:val="DefaultParagraphFont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Normal"/>
    <w:link w:val="Bodytext2"/>
    <w:rPr>
      <w:rFonts w:ascii="Times New Roman" w:eastAsia="Times New Roman" w:hAnsi="Times New Roman" w:cs="Times New Roman"/>
      <w:sz w:val="22"/>
      <w:szCs w:val="22"/>
    </w:rPr>
  </w:style>
  <w:style w:type="paragraph" w:styleId="BodyText">
    <w:name w:val="Body Text"/>
    <w:basedOn w:val="Normal"/>
    <w:link w:val="BodyTextChar"/>
    <w:qFormat/>
    <w:pPr>
      <w:spacing w:after="1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Normal"/>
    <w:link w:val="Heading1"/>
    <w:pPr>
      <w:spacing w:after="120"/>
      <w:ind w:firstLine="58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erorfooter20">
    <w:name w:val="Header or footer (2)"/>
    <w:basedOn w:val="Normal"/>
    <w:link w:val="Headerorfooter2"/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Picturecaption0">
    <w:name w:val="Picture caption"/>
    <w:basedOn w:val="Normal"/>
    <w:link w:val="Picturecaption"/>
    <w:pPr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Other0">
    <w:name w:val="Other"/>
    <w:basedOn w:val="Normal"/>
    <w:link w:val="Other"/>
    <w:pPr>
      <w:spacing w:after="1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241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4168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241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4168"/>
    <w:rPr>
      <w:color w:val="000000"/>
    </w:rPr>
  </w:style>
  <w:style w:type="table" w:styleId="TableGrid">
    <w:name w:val="Table Grid"/>
    <w:basedOn w:val="TableNormal"/>
    <w:uiPriority w:val="39"/>
    <w:rsid w:val="00FC5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cp:lastModifiedBy>Administrator</cp:lastModifiedBy>
  <cp:revision>26</cp:revision>
  <dcterms:created xsi:type="dcterms:W3CDTF">2025-12-05T04:37:00Z</dcterms:created>
  <dcterms:modified xsi:type="dcterms:W3CDTF">2026-01-06T08:31:00Z</dcterms:modified>
</cp:coreProperties>
</file>