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07D50B" w14:textId="77777777" w:rsidR="000E2FC7" w:rsidRPr="00DA6947" w:rsidRDefault="000E2FC7" w:rsidP="000E2FC7">
      <w:pPr>
        <w:jc w:val="center"/>
        <w:rPr>
          <w:color w:val="000000" w:themeColor="text1"/>
          <w:lang w:val="vi-VN"/>
        </w:rPr>
      </w:pPr>
    </w:p>
    <w:tbl>
      <w:tblPr>
        <w:tblW w:w="10170" w:type="dxa"/>
        <w:jc w:val="center"/>
        <w:tblLayout w:type="fixed"/>
        <w:tblLook w:val="0000" w:firstRow="0" w:lastRow="0" w:firstColumn="0" w:lastColumn="0" w:noHBand="0" w:noVBand="0"/>
      </w:tblPr>
      <w:tblGrid>
        <w:gridCol w:w="4196"/>
        <w:gridCol w:w="5974"/>
      </w:tblGrid>
      <w:tr w:rsidR="00DA6947" w:rsidRPr="00DA6947" w14:paraId="07267E72" w14:textId="77777777" w:rsidTr="000F72CE">
        <w:trPr>
          <w:trHeight w:val="715"/>
          <w:jc w:val="center"/>
        </w:trPr>
        <w:tc>
          <w:tcPr>
            <w:tcW w:w="4195" w:type="dxa"/>
          </w:tcPr>
          <w:p w14:paraId="7D84E255" w14:textId="77777777" w:rsidR="000E2FC7" w:rsidRPr="00DA6947" w:rsidRDefault="000E2FC7" w:rsidP="00325970">
            <w:pPr>
              <w:pStyle w:val="Heading1"/>
              <w:ind w:left="-57" w:right="-57"/>
              <w:jc w:val="center"/>
              <w:rPr>
                <w:b/>
                <w:color w:val="000000" w:themeColor="text1"/>
                <w:sz w:val="26"/>
                <w:szCs w:val="26"/>
                <w:lang w:val="vi-VN"/>
              </w:rPr>
            </w:pPr>
            <w:r w:rsidRPr="00DA6947">
              <w:rPr>
                <w:color w:val="000000" w:themeColor="text1"/>
                <w:sz w:val="26"/>
                <w:szCs w:val="26"/>
                <w:lang w:val="vi-VN"/>
              </w:rPr>
              <w:t>UBND TỈNH ĐỒNG NAI</w:t>
            </w:r>
          </w:p>
          <w:p w14:paraId="6DEBC0D3" w14:textId="5897D28F" w:rsidR="000E2FC7" w:rsidRPr="00DA6947" w:rsidRDefault="000E2FC7" w:rsidP="00325970">
            <w:pPr>
              <w:jc w:val="center"/>
              <w:rPr>
                <w:color w:val="000000" w:themeColor="text1"/>
                <w:sz w:val="28"/>
                <w:szCs w:val="28"/>
              </w:rPr>
            </w:pPr>
            <w:r w:rsidRPr="00DA6947">
              <w:rPr>
                <w:noProof/>
                <w:color w:val="000000" w:themeColor="text1"/>
                <w:sz w:val="22"/>
              </w:rPr>
              <mc:AlternateContent>
                <mc:Choice Requires="wps">
                  <w:drawing>
                    <wp:anchor distT="4294967295" distB="4294967295" distL="114300" distR="114300" simplePos="0" relativeHeight="251659264" behindDoc="0" locked="0" layoutInCell="1" allowOverlap="1" wp14:anchorId="038EC339" wp14:editId="16E4199B">
                      <wp:simplePos x="0" y="0"/>
                      <wp:positionH relativeFrom="column">
                        <wp:posOffset>960120</wp:posOffset>
                      </wp:positionH>
                      <wp:positionV relativeFrom="paragraph">
                        <wp:posOffset>217169</wp:posOffset>
                      </wp:positionV>
                      <wp:extent cx="5715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AAD149E" id="Straight Connector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6pt,17.1pt" to="120.6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"/>
                  </w:pict>
                </mc:Fallback>
              </mc:AlternateContent>
            </w:r>
            <w:r w:rsidRPr="00DA6947">
              <w:rPr>
                <w:b/>
                <w:color w:val="000000" w:themeColor="text1"/>
                <w:sz w:val="26"/>
                <w:szCs w:val="28"/>
                <w:lang w:val="vi-VN"/>
              </w:rPr>
              <w:t xml:space="preserve">SỞ </w:t>
            </w:r>
            <w:r w:rsidR="000C38AC" w:rsidRPr="00DA6947">
              <w:rPr>
                <w:b/>
                <w:color w:val="000000" w:themeColor="text1"/>
                <w:sz w:val="26"/>
                <w:szCs w:val="28"/>
              </w:rPr>
              <w:t>CÔNG THƯƠNG</w:t>
            </w:r>
          </w:p>
        </w:tc>
        <w:tc>
          <w:tcPr>
            <w:tcW w:w="5972" w:type="dxa"/>
          </w:tcPr>
          <w:p w14:paraId="085158DD" w14:textId="77777777" w:rsidR="000E2FC7" w:rsidRPr="00DA6947" w:rsidRDefault="000E2FC7" w:rsidP="00325970">
            <w:pPr>
              <w:jc w:val="center"/>
              <w:rPr>
                <w:b/>
                <w:color w:val="000000" w:themeColor="text1"/>
                <w:sz w:val="26"/>
                <w:szCs w:val="26"/>
                <w:lang w:val="vi-VN"/>
              </w:rPr>
            </w:pPr>
            <w:r w:rsidRPr="00DA6947">
              <w:rPr>
                <w:b/>
                <w:color w:val="000000" w:themeColor="text1"/>
                <w:sz w:val="26"/>
                <w:szCs w:val="26"/>
                <w:lang w:val="vi-VN"/>
              </w:rPr>
              <w:t>CỘNG HÒA XÃ HỘI CHỦ NGHĨA VIỆT NAM</w:t>
            </w:r>
          </w:p>
          <w:p w14:paraId="33CAD3A7" w14:textId="77777777" w:rsidR="000E2FC7" w:rsidRPr="00DA6947" w:rsidRDefault="000E2FC7" w:rsidP="00325970">
            <w:pPr>
              <w:jc w:val="center"/>
              <w:rPr>
                <w:b/>
                <w:color w:val="000000" w:themeColor="text1"/>
                <w:sz w:val="28"/>
                <w:szCs w:val="28"/>
              </w:rPr>
            </w:pPr>
            <w:r w:rsidRPr="00DA6947">
              <w:rPr>
                <w:noProof/>
                <w:color w:val="000000" w:themeColor="text1"/>
              </w:rPr>
              <mc:AlternateContent>
                <mc:Choice Requires="wps">
                  <w:drawing>
                    <wp:anchor distT="4294967295" distB="4294967295" distL="114300" distR="114300" simplePos="0" relativeHeight="251660288" behindDoc="0" locked="0" layoutInCell="1" allowOverlap="1" wp14:anchorId="47B7161E" wp14:editId="55D84953">
                      <wp:simplePos x="0" y="0"/>
                      <wp:positionH relativeFrom="column">
                        <wp:posOffset>786130</wp:posOffset>
                      </wp:positionH>
                      <wp:positionV relativeFrom="paragraph">
                        <wp:posOffset>225425</wp:posOffset>
                      </wp:positionV>
                      <wp:extent cx="2057400" cy="0"/>
                      <wp:effectExtent l="0" t="0" r="1905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0FE2A9C" id="Straight Connector 1"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1.9pt,17.75pt" to="223.9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"/>
                  </w:pict>
                </mc:Fallback>
              </mc:AlternateContent>
            </w:r>
            <w:r w:rsidRPr="00DA6947">
              <w:rPr>
                <w:b/>
                <w:color w:val="000000" w:themeColor="text1"/>
                <w:sz w:val="28"/>
                <w:szCs w:val="28"/>
              </w:rPr>
              <w:t xml:space="preserve">Độc lập </w:t>
            </w:r>
            <w:r w:rsidRPr="00DA6947">
              <w:rPr>
                <w:b/>
                <w:color w:val="000000" w:themeColor="text1"/>
                <w:sz w:val="28"/>
                <w:szCs w:val="28"/>
                <w:lang w:val="vi-VN"/>
              </w:rPr>
              <w:t>-</w:t>
            </w:r>
            <w:r w:rsidRPr="00DA6947">
              <w:rPr>
                <w:b/>
                <w:color w:val="000000" w:themeColor="text1"/>
                <w:sz w:val="28"/>
                <w:szCs w:val="28"/>
              </w:rPr>
              <w:t xml:space="preserve"> Tự do </w:t>
            </w:r>
            <w:r w:rsidRPr="00DA6947">
              <w:rPr>
                <w:b/>
                <w:color w:val="000000" w:themeColor="text1"/>
                <w:sz w:val="28"/>
                <w:szCs w:val="28"/>
                <w:lang w:val="vi-VN"/>
              </w:rPr>
              <w:t>-</w:t>
            </w:r>
            <w:r w:rsidRPr="00DA6947">
              <w:rPr>
                <w:b/>
                <w:color w:val="000000" w:themeColor="text1"/>
                <w:sz w:val="28"/>
                <w:szCs w:val="28"/>
              </w:rPr>
              <w:t xml:space="preserve"> Hạnh phúc</w:t>
            </w:r>
          </w:p>
        </w:tc>
      </w:tr>
      <w:tr w:rsidR="00DA6947" w:rsidRPr="00DA6947" w14:paraId="6EED968D" w14:textId="77777777" w:rsidTr="000F72CE">
        <w:tblPrEx>
          <w:tblLook w:val="04A0" w:firstRow="1" w:lastRow="0" w:firstColumn="1" w:lastColumn="0" w:noHBand="0" w:noVBand="1"/>
        </w:tblPrEx>
        <w:trPr>
          <w:trHeight w:val="982"/>
          <w:jc w:val="center"/>
        </w:trPr>
        <w:tc>
          <w:tcPr>
            <w:tcW w:w="4196" w:type="dxa"/>
            <w:hideMark/>
          </w:tcPr>
          <w:p w14:paraId="6143D33B" w14:textId="77777777" w:rsidR="000F72CE" w:rsidRPr="00DA6947" w:rsidRDefault="000F72CE">
            <w:pPr>
              <w:pStyle w:val="Heading1"/>
              <w:spacing w:line="256" w:lineRule="auto"/>
              <w:ind w:left="-57" w:right="-57"/>
              <w:jc w:val="center"/>
              <w:rPr>
                <w:color w:val="000000" w:themeColor="text1"/>
                <w:sz w:val="26"/>
                <w:szCs w:val="26"/>
              </w:rPr>
            </w:pPr>
            <w:r w:rsidRPr="00DA6947">
              <w:rPr>
                <w:color w:val="000000" w:themeColor="text1"/>
                <w:sz w:val="26"/>
                <w:szCs w:val="26"/>
              </w:rPr>
              <w:t xml:space="preserve">Số:       </w:t>
            </w:r>
            <w:r w:rsidRPr="00DA6947">
              <w:rPr>
                <w:color w:val="000000" w:themeColor="text1"/>
                <w:sz w:val="26"/>
                <w:szCs w:val="26"/>
                <w:lang w:val="vi-VN"/>
              </w:rPr>
              <w:t xml:space="preserve">    </w:t>
            </w:r>
            <w:r w:rsidRPr="00DA6947">
              <w:rPr>
                <w:color w:val="000000" w:themeColor="text1"/>
                <w:sz w:val="26"/>
                <w:szCs w:val="26"/>
              </w:rPr>
              <w:t xml:space="preserve">   /SCT-VP</w:t>
            </w:r>
          </w:p>
          <w:p w14:paraId="020B71D4" w14:textId="3D2E2BBA" w:rsidR="000F72CE" w:rsidRPr="00DA6947" w:rsidRDefault="000F72CE" w:rsidP="005617FD">
            <w:pPr>
              <w:pStyle w:val="Default"/>
              <w:spacing w:before="60" w:after="60" w:line="256" w:lineRule="auto"/>
              <w:jc w:val="both"/>
              <w:rPr>
                <w:color w:val="000000" w:themeColor="text1"/>
                <w:lang w:val="vi-VN"/>
              </w:rPr>
            </w:pPr>
            <w:r w:rsidRPr="00DA6947">
              <w:rPr>
                <w:rFonts w:eastAsia="Times New Roman"/>
                <w:color w:val="000000" w:themeColor="text1"/>
              </w:rPr>
              <w:t xml:space="preserve">V/v </w:t>
            </w:r>
            <w:r w:rsidR="0014429A" w:rsidRPr="00DA6947">
              <w:rPr>
                <w:rFonts w:eastAsia="Times New Roman"/>
                <w:color w:val="000000" w:themeColor="text1"/>
              </w:rPr>
              <w:t xml:space="preserve">báo cáo </w:t>
            </w:r>
            <w:r w:rsidR="009A3C2E">
              <w:rPr>
                <w:rFonts w:eastAsia="Times New Roman"/>
                <w:color w:val="000000" w:themeColor="text1"/>
              </w:rPr>
              <w:t>ngưng (</w:t>
            </w:r>
            <w:r w:rsidR="00853368" w:rsidRPr="00DA6947">
              <w:rPr>
                <w:rFonts w:eastAsia="Times New Roman"/>
                <w:color w:val="000000" w:themeColor="text1"/>
              </w:rPr>
              <w:t>dừng</w:t>
            </w:r>
            <w:r w:rsidR="009A3C2E">
              <w:rPr>
                <w:rFonts w:eastAsia="Times New Roman"/>
                <w:color w:val="000000" w:themeColor="text1"/>
              </w:rPr>
              <w:t>)</w:t>
            </w:r>
            <w:r w:rsidR="00853368" w:rsidRPr="00DA6947">
              <w:rPr>
                <w:rFonts w:eastAsia="Times New Roman"/>
                <w:color w:val="000000" w:themeColor="text1"/>
              </w:rPr>
              <w:t xml:space="preserve"> thực hiện </w:t>
            </w:r>
            <w:r w:rsidRPr="00DA6947">
              <w:rPr>
                <w:rFonts w:eastAsia="Times New Roman"/>
                <w:color w:val="000000" w:themeColor="text1"/>
              </w:rPr>
              <w:t>trang bị Phòng họp trực tuyến tại Sở Công Thương</w:t>
            </w:r>
            <w:r w:rsidRPr="00DA6947">
              <w:rPr>
                <w:color w:val="000000" w:themeColor="text1"/>
              </w:rPr>
              <w:t>.</w:t>
            </w:r>
            <w:r w:rsidRPr="00DA6947">
              <w:rPr>
                <w:color w:val="000000" w:themeColor="text1"/>
                <w:lang w:val="vi-VN"/>
              </w:rPr>
              <w:t xml:space="preserve"> </w:t>
            </w:r>
          </w:p>
        </w:tc>
        <w:tc>
          <w:tcPr>
            <w:tcW w:w="5974" w:type="dxa"/>
            <w:hideMark/>
          </w:tcPr>
          <w:p w14:paraId="0C1A7B01" w14:textId="61673DA6" w:rsidR="000F72CE" w:rsidRPr="00DA6947" w:rsidRDefault="000F72CE">
            <w:pPr>
              <w:spacing w:line="256" w:lineRule="auto"/>
              <w:jc w:val="center"/>
              <w:rPr>
                <w:b/>
                <w:i/>
                <w:color w:val="000000" w:themeColor="text1"/>
                <w:sz w:val="26"/>
                <w:szCs w:val="26"/>
              </w:rPr>
            </w:pPr>
            <w:r w:rsidRPr="00DA6947">
              <w:rPr>
                <w:i/>
                <w:color w:val="000000" w:themeColor="text1"/>
                <w:sz w:val="26"/>
                <w:szCs w:val="26"/>
                <w:lang w:val="vi-VN"/>
              </w:rPr>
              <w:t xml:space="preserve">Đồng Nai, ngày     </w:t>
            </w:r>
            <w:r w:rsidR="00FC1C8E" w:rsidRPr="00DA6947">
              <w:rPr>
                <w:i/>
                <w:color w:val="000000" w:themeColor="text1"/>
                <w:sz w:val="26"/>
                <w:szCs w:val="26"/>
              </w:rPr>
              <w:t xml:space="preserve"> </w:t>
            </w:r>
            <w:r w:rsidRPr="00DA6947">
              <w:rPr>
                <w:i/>
                <w:color w:val="000000" w:themeColor="text1"/>
                <w:sz w:val="26"/>
                <w:szCs w:val="26"/>
                <w:lang w:val="vi-VN"/>
              </w:rPr>
              <w:t xml:space="preserve"> tháng   </w:t>
            </w:r>
            <w:r w:rsidR="00FC1C8E" w:rsidRPr="00DA6947">
              <w:rPr>
                <w:i/>
                <w:color w:val="000000" w:themeColor="text1"/>
                <w:sz w:val="26"/>
                <w:szCs w:val="26"/>
              </w:rPr>
              <w:t>8</w:t>
            </w:r>
            <w:r w:rsidRPr="00DA6947">
              <w:rPr>
                <w:i/>
                <w:color w:val="000000" w:themeColor="text1"/>
                <w:sz w:val="26"/>
                <w:szCs w:val="26"/>
                <w:lang w:val="vi-VN"/>
              </w:rPr>
              <w:t xml:space="preserve">   năm </w:t>
            </w:r>
            <w:r w:rsidRPr="00DA6947">
              <w:rPr>
                <w:i/>
                <w:color w:val="000000" w:themeColor="text1"/>
                <w:sz w:val="26"/>
                <w:szCs w:val="26"/>
              </w:rPr>
              <w:t>202</w:t>
            </w:r>
            <w:r w:rsidR="00FC1C8E" w:rsidRPr="00DA6947">
              <w:rPr>
                <w:i/>
                <w:color w:val="000000" w:themeColor="text1"/>
                <w:sz w:val="26"/>
                <w:szCs w:val="26"/>
              </w:rPr>
              <w:t>3</w:t>
            </w:r>
          </w:p>
        </w:tc>
      </w:tr>
    </w:tbl>
    <w:p w14:paraId="2BB5911B" w14:textId="1DC29F3C" w:rsidR="000F72CE" w:rsidRPr="00DA6947" w:rsidRDefault="00930ED3" w:rsidP="00CC1024">
      <w:pPr>
        <w:pStyle w:val="BodyTextIndent"/>
        <w:spacing w:before="200" w:after="0" w:line="240" w:lineRule="auto"/>
        <w:ind w:left="2160" w:firstLine="249"/>
        <w:jc w:val="left"/>
        <w:rPr>
          <w:color w:val="000000" w:themeColor="text1"/>
          <w:szCs w:val="26"/>
          <w:lang w:val="vi-VN"/>
        </w:rPr>
      </w:pPr>
      <w:r w:rsidRPr="00DA6947">
        <w:rPr>
          <w:color w:val="000000" w:themeColor="text1"/>
          <w:szCs w:val="26"/>
        </w:rPr>
        <w:t xml:space="preserve">          </w:t>
      </w:r>
      <w:r w:rsidR="000F72CE" w:rsidRPr="00DA6947">
        <w:rPr>
          <w:color w:val="000000" w:themeColor="text1"/>
          <w:szCs w:val="26"/>
          <w:lang w:val="vi-VN"/>
        </w:rPr>
        <w:t xml:space="preserve">Kính gửi: </w:t>
      </w:r>
      <w:r w:rsidR="00414C3C" w:rsidRPr="00DA6947">
        <w:rPr>
          <w:color w:val="000000" w:themeColor="text1"/>
          <w:szCs w:val="28"/>
        </w:rPr>
        <w:t xml:space="preserve">Ủy ban nhân dân tỉnh </w:t>
      </w:r>
      <w:r w:rsidR="00897A1D" w:rsidRPr="00DA6947">
        <w:rPr>
          <w:color w:val="000000" w:themeColor="text1"/>
          <w:szCs w:val="28"/>
        </w:rPr>
        <w:t>Đồng Nai</w:t>
      </w:r>
      <w:r w:rsidR="000F72CE" w:rsidRPr="00DA6947">
        <w:rPr>
          <w:color w:val="000000" w:themeColor="text1"/>
          <w:szCs w:val="28"/>
        </w:rPr>
        <w:t>.</w:t>
      </w:r>
    </w:p>
    <w:p w14:paraId="6F8C871B" w14:textId="77777777" w:rsidR="000F72CE" w:rsidRPr="00DA6947" w:rsidRDefault="000F72CE" w:rsidP="000F72CE">
      <w:pPr>
        <w:pStyle w:val="BodyTextIndent"/>
        <w:spacing w:after="0" w:line="240" w:lineRule="auto"/>
        <w:ind w:left="3472" w:hanging="56"/>
        <w:jc w:val="left"/>
        <w:rPr>
          <w:color w:val="000000" w:themeColor="text1"/>
          <w:szCs w:val="26"/>
          <w:lang w:val="vi-VN"/>
        </w:rPr>
      </w:pPr>
    </w:p>
    <w:p w14:paraId="0E5F3E74" w14:textId="77777777" w:rsidR="00BB5327" w:rsidRPr="005617FD" w:rsidRDefault="00BB5327" w:rsidP="00BB5327">
      <w:pPr>
        <w:spacing w:before="120" w:after="120"/>
        <w:ind w:firstLine="709"/>
        <w:jc w:val="both"/>
        <w:rPr>
          <w:color w:val="000000" w:themeColor="text1"/>
          <w:sz w:val="28"/>
          <w:szCs w:val="28"/>
        </w:rPr>
      </w:pPr>
      <w:r w:rsidRPr="005617FD">
        <w:rPr>
          <w:color w:val="000000" w:themeColor="text1"/>
          <w:sz w:val="28"/>
          <w:szCs w:val="28"/>
        </w:rPr>
        <w:t>Căn cứ Nghị định 73/2019/NĐ-CP ngày 05/9/2019 của Chính phủ về q</w:t>
      </w:r>
      <w:r w:rsidRPr="005617FD">
        <w:rPr>
          <w:color w:val="000000" w:themeColor="text1"/>
          <w:sz w:val="28"/>
          <w:szCs w:val="28"/>
          <w:lang w:val="vi-VN" w:eastAsia="vi-VN" w:bidi="vi-VN"/>
        </w:rPr>
        <w:t>uy định quản lý đầu tư ứng dụng công nghệ thông tin sử dụng nguồn vốn ngân sách nhà nước</w:t>
      </w:r>
      <w:r w:rsidRPr="005617FD">
        <w:rPr>
          <w:color w:val="000000" w:themeColor="text1"/>
          <w:sz w:val="28"/>
          <w:szCs w:val="28"/>
          <w:lang w:eastAsia="vi-VN" w:bidi="vi-VN"/>
        </w:rPr>
        <w:t xml:space="preserve"> (gọi tắt Nghị định 73);</w:t>
      </w:r>
    </w:p>
    <w:p w14:paraId="33B3A8CB" w14:textId="5F5267A6" w:rsidR="00BB5327" w:rsidRPr="005617FD" w:rsidRDefault="00C40854" w:rsidP="00BB5327">
      <w:pPr>
        <w:spacing w:before="120" w:after="120"/>
        <w:ind w:right="-6" w:firstLine="709"/>
        <w:jc w:val="both"/>
        <w:rPr>
          <w:color w:val="000000" w:themeColor="text1"/>
          <w:sz w:val="28"/>
          <w:szCs w:val="28"/>
        </w:rPr>
      </w:pPr>
      <w:r w:rsidRPr="005617FD">
        <w:rPr>
          <w:color w:val="000000" w:themeColor="text1"/>
          <w:sz w:val="28"/>
          <w:szCs w:val="28"/>
          <w:lang w:val="pt-BR"/>
        </w:rPr>
        <w:t xml:space="preserve">Căn cứ Văn bản số </w:t>
      </w:r>
      <w:r w:rsidRPr="005617FD">
        <w:rPr>
          <w:color w:val="000000" w:themeColor="text1"/>
          <w:sz w:val="28"/>
          <w:szCs w:val="28"/>
          <w:shd w:val="clear" w:color="auto" w:fill="FFFFFF"/>
        </w:rPr>
        <w:t xml:space="preserve">1142/UBND-KTNS </w:t>
      </w:r>
      <w:r w:rsidRPr="005617FD">
        <w:rPr>
          <w:color w:val="000000" w:themeColor="text1"/>
          <w:sz w:val="28"/>
          <w:szCs w:val="28"/>
          <w:lang w:val="pt-BR"/>
        </w:rPr>
        <w:t>ngày 14/02/2023 của UBND tỉnh về việc chấp thuận chủ trương trang bị Phòng họp trực tuyến tại Sở Công Thương trong năm 2023</w:t>
      </w:r>
      <w:r w:rsidR="00BB5327" w:rsidRPr="005617FD">
        <w:rPr>
          <w:color w:val="000000" w:themeColor="text1"/>
          <w:sz w:val="28"/>
          <w:szCs w:val="28"/>
        </w:rPr>
        <w:t xml:space="preserve">; </w:t>
      </w:r>
    </w:p>
    <w:p w14:paraId="2E26B1D1" w14:textId="7B0CA38D" w:rsidR="00027A64" w:rsidRPr="005617FD" w:rsidRDefault="00027A64" w:rsidP="00BB5327">
      <w:pPr>
        <w:spacing w:before="120" w:after="120"/>
        <w:ind w:right="-6" w:firstLine="709"/>
        <w:jc w:val="both"/>
        <w:rPr>
          <w:color w:val="000000" w:themeColor="text1"/>
          <w:sz w:val="28"/>
          <w:szCs w:val="28"/>
        </w:rPr>
      </w:pPr>
      <w:r w:rsidRPr="005617FD">
        <w:rPr>
          <w:color w:val="000000" w:themeColor="text1"/>
          <w:sz w:val="28"/>
          <w:szCs w:val="28"/>
          <w:lang w:val="pt-BR"/>
        </w:rPr>
        <w:t>Căn cứ Văn bản</w:t>
      </w:r>
      <w:r w:rsidRPr="005617FD">
        <w:rPr>
          <w:color w:val="000000" w:themeColor="text1"/>
          <w:sz w:val="28"/>
          <w:szCs w:val="28"/>
        </w:rPr>
        <w:t xml:space="preserve"> số 4453/UBND-KTNS ngày 09/5/2023 của UBND tỉnh về tham mưu UBND tỉnh xử lý đề nghị của Sở Công Thương phê duyệt đề cương</w:t>
      </w:r>
      <w:r w:rsidR="000413A1" w:rsidRPr="005617FD">
        <w:rPr>
          <w:color w:val="000000" w:themeColor="text1"/>
          <w:sz w:val="28"/>
          <w:szCs w:val="28"/>
        </w:rPr>
        <w:t>;</w:t>
      </w:r>
      <w:r w:rsidRPr="005617FD">
        <w:rPr>
          <w:color w:val="000000" w:themeColor="text1"/>
          <w:sz w:val="28"/>
          <w:szCs w:val="28"/>
        </w:rPr>
        <w:t xml:space="preserve"> </w:t>
      </w:r>
    </w:p>
    <w:p w14:paraId="08D87C3C" w14:textId="078FA731" w:rsidR="000B04A7" w:rsidRDefault="00206FE1" w:rsidP="009042F8">
      <w:pPr>
        <w:spacing w:before="120" w:after="120"/>
        <w:ind w:right="-6" w:firstLine="709"/>
        <w:jc w:val="both"/>
        <w:rPr>
          <w:color w:val="000000" w:themeColor="text1"/>
          <w:sz w:val="28"/>
          <w:szCs w:val="28"/>
          <w:shd w:val="clear" w:color="auto" w:fill="FFFFFF"/>
        </w:rPr>
      </w:pPr>
      <w:r w:rsidRPr="005617FD">
        <w:rPr>
          <w:color w:val="000000" w:themeColor="text1"/>
          <w:sz w:val="28"/>
          <w:szCs w:val="28"/>
          <w:shd w:val="clear" w:color="auto" w:fill="FFFFFF"/>
        </w:rPr>
        <w:t xml:space="preserve">Sở Công Thương </w:t>
      </w:r>
      <w:r w:rsidR="000B04A7" w:rsidRPr="005617FD">
        <w:rPr>
          <w:color w:val="000000" w:themeColor="text1"/>
          <w:sz w:val="28"/>
          <w:szCs w:val="28"/>
          <w:shd w:val="clear" w:color="auto" w:fill="FFFFFF"/>
        </w:rPr>
        <w:t xml:space="preserve">kính báo UBND tỉnh các nội dung đã thực hiện và đề xuất </w:t>
      </w:r>
      <w:r w:rsidR="005617FD" w:rsidRPr="005617FD">
        <w:rPr>
          <w:color w:val="000000" w:themeColor="text1"/>
          <w:sz w:val="28"/>
          <w:szCs w:val="28"/>
          <w:shd w:val="clear" w:color="auto" w:fill="FFFFFF"/>
        </w:rPr>
        <w:t xml:space="preserve">ngừng thực hiện </w:t>
      </w:r>
      <w:r w:rsidR="000B04A7" w:rsidRPr="005617FD">
        <w:rPr>
          <w:color w:val="000000" w:themeColor="text1"/>
          <w:sz w:val="28"/>
          <w:szCs w:val="28"/>
          <w:shd w:val="clear" w:color="auto" w:fill="FFFFFF"/>
        </w:rPr>
        <w:t>đối với việc</w:t>
      </w:r>
      <w:r w:rsidR="00897A1D" w:rsidRPr="005617FD">
        <w:rPr>
          <w:color w:val="000000" w:themeColor="text1"/>
          <w:sz w:val="28"/>
          <w:szCs w:val="28"/>
          <w:shd w:val="clear" w:color="auto" w:fill="FFFFFF"/>
        </w:rPr>
        <w:t xml:space="preserve"> </w:t>
      </w:r>
      <w:r w:rsidRPr="005617FD">
        <w:rPr>
          <w:color w:val="000000" w:themeColor="text1"/>
          <w:sz w:val="28"/>
          <w:szCs w:val="28"/>
          <w:shd w:val="clear" w:color="auto" w:fill="FFFFFF"/>
        </w:rPr>
        <w:t>“</w:t>
      </w:r>
      <w:r w:rsidR="000B04A7" w:rsidRPr="005617FD">
        <w:rPr>
          <w:color w:val="000000" w:themeColor="text1"/>
          <w:sz w:val="28"/>
          <w:szCs w:val="28"/>
          <w:shd w:val="clear" w:color="auto" w:fill="FFFFFF"/>
        </w:rPr>
        <w:t>T</w:t>
      </w:r>
      <w:r w:rsidRPr="005617FD">
        <w:rPr>
          <w:color w:val="000000" w:themeColor="text1"/>
          <w:sz w:val="28"/>
          <w:szCs w:val="28"/>
          <w:shd w:val="clear" w:color="auto" w:fill="FFFFFF"/>
        </w:rPr>
        <w:t>rang bị Phòng họp trực tuyến tại Sở Công Thương”</w:t>
      </w:r>
      <w:r w:rsidR="000B04A7" w:rsidRPr="005617FD">
        <w:rPr>
          <w:color w:val="000000" w:themeColor="text1"/>
          <w:sz w:val="28"/>
          <w:szCs w:val="28"/>
          <w:shd w:val="clear" w:color="auto" w:fill="FFFFFF"/>
        </w:rPr>
        <w:t>, cụ thể như sau:</w:t>
      </w:r>
    </w:p>
    <w:p w14:paraId="42E54E13" w14:textId="7BC20A45" w:rsidR="0056694E" w:rsidRPr="000E1AB9" w:rsidRDefault="0056694E" w:rsidP="007E21F6">
      <w:pPr>
        <w:pStyle w:val="ListParagraph"/>
        <w:numPr>
          <w:ilvl w:val="0"/>
          <w:numId w:val="14"/>
        </w:numPr>
        <w:tabs>
          <w:tab w:val="left" w:pos="993"/>
        </w:tabs>
        <w:spacing w:before="120" w:after="120"/>
        <w:ind w:left="0" w:right="-6" w:firstLine="709"/>
        <w:contextualSpacing w:val="0"/>
        <w:jc w:val="both"/>
        <w:rPr>
          <w:b/>
          <w:bCs/>
          <w:color w:val="000000" w:themeColor="text1"/>
          <w:sz w:val="28"/>
          <w:szCs w:val="28"/>
          <w:shd w:val="clear" w:color="auto" w:fill="FFFFFF"/>
        </w:rPr>
      </w:pPr>
      <w:r w:rsidRPr="000E1AB9">
        <w:rPr>
          <w:b/>
          <w:bCs/>
          <w:color w:val="000000" w:themeColor="text1"/>
          <w:sz w:val="28"/>
          <w:szCs w:val="28"/>
          <w:shd w:val="clear" w:color="auto" w:fill="FFFFFF"/>
        </w:rPr>
        <w:t>Quá Trình thực hiện:</w:t>
      </w:r>
    </w:p>
    <w:p w14:paraId="3653AA77" w14:textId="15D1B33D" w:rsidR="0056694E" w:rsidRPr="00100193" w:rsidRDefault="0056694E" w:rsidP="007E21F6">
      <w:pPr>
        <w:pStyle w:val="ListParagraph"/>
        <w:numPr>
          <w:ilvl w:val="0"/>
          <w:numId w:val="11"/>
        </w:numPr>
        <w:spacing w:before="120" w:after="120"/>
        <w:ind w:right="-6"/>
        <w:contextualSpacing w:val="0"/>
        <w:jc w:val="both"/>
        <w:rPr>
          <w:b/>
          <w:bCs/>
          <w:color w:val="000000" w:themeColor="text1"/>
          <w:sz w:val="28"/>
          <w:szCs w:val="28"/>
          <w:shd w:val="clear" w:color="auto" w:fill="FFFFFF"/>
        </w:rPr>
      </w:pPr>
      <w:r w:rsidRPr="00100193">
        <w:rPr>
          <w:b/>
          <w:bCs/>
          <w:color w:val="000000" w:themeColor="text1"/>
          <w:sz w:val="28"/>
          <w:szCs w:val="28"/>
          <w:shd w:val="clear" w:color="auto" w:fill="FFFFFF"/>
        </w:rPr>
        <w:t>Năm 2022</w:t>
      </w:r>
    </w:p>
    <w:p w14:paraId="3BFEBD2E" w14:textId="4A09A87F" w:rsidR="00C1653C" w:rsidRPr="00C1653C" w:rsidRDefault="0056694E" w:rsidP="0070295F">
      <w:pPr>
        <w:pStyle w:val="ListParagraph"/>
        <w:numPr>
          <w:ilvl w:val="0"/>
          <w:numId w:val="13"/>
        </w:numPr>
        <w:tabs>
          <w:tab w:val="left" w:pos="993"/>
        </w:tabs>
        <w:spacing w:before="120" w:after="120"/>
        <w:ind w:left="0" w:right="-6" w:firstLine="709"/>
        <w:contextualSpacing w:val="0"/>
        <w:jc w:val="both"/>
        <w:rPr>
          <w:color w:val="000000" w:themeColor="text1"/>
          <w:sz w:val="28"/>
          <w:szCs w:val="28"/>
          <w:shd w:val="clear" w:color="auto" w:fill="FFFFFF"/>
        </w:rPr>
      </w:pPr>
      <w:r>
        <w:rPr>
          <w:sz w:val="28"/>
          <w:szCs w:val="28"/>
        </w:rPr>
        <w:t xml:space="preserve">Căn cứ việc </w:t>
      </w:r>
      <w:r w:rsidRPr="00A37DEB">
        <w:rPr>
          <w:sz w:val="28"/>
          <w:szCs w:val="28"/>
          <w:lang w:val="pt-BR"/>
        </w:rPr>
        <w:t xml:space="preserve">chấp </w:t>
      </w:r>
      <w:r w:rsidRPr="0080377A">
        <w:rPr>
          <w:sz w:val="28"/>
          <w:szCs w:val="28"/>
          <w:lang w:val="pt-BR"/>
        </w:rPr>
        <w:t>thuận chủ trương</w:t>
      </w:r>
      <w:r>
        <w:rPr>
          <w:sz w:val="28"/>
          <w:szCs w:val="28"/>
          <w:lang w:val="pt-BR"/>
        </w:rPr>
        <w:t xml:space="preserve"> tại công văn </w:t>
      </w:r>
      <w:r w:rsidRPr="00A37DEB">
        <w:rPr>
          <w:sz w:val="28"/>
          <w:szCs w:val="28"/>
          <w:lang w:val="pt-BR"/>
        </w:rPr>
        <w:t>4569/UBND-KTNS ngày 11/5/2022</w:t>
      </w:r>
      <w:r>
        <w:rPr>
          <w:sz w:val="28"/>
          <w:szCs w:val="28"/>
        </w:rPr>
        <w:t>,</w:t>
      </w:r>
      <w:r w:rsidRPr="00BA1805">
        <w:rPr>
          <w:sz w:val="28"/>
          <w:szCs w:val="28"/>
        </w:rPr>
        <w:t xml:space="preserve"> </w:t>
      </w:r>
      <w:r w:rsidRPr="00591684">
        <w:rPr>
          <w:sz w:val="28"/>
          <w:szCs w:val="28"/>
        </w:rPr>
        <w:t xml:space="preserve">Sở Công Thương đã thực hiện các bước về </w:t>
      </w:r>
      <w:r w:rsidRPr="00591684">
        <w:rPr>
          <w:iCs/>
          <w:sz w:val="28"/>
          <w:szCs w:val="28"/>
          <w:lang w:val="pl-PL"/>
        </w:rPr>
        <w:t xml:space="preserve">Trang bị Phòng họp trực tuyến tại Sở Công Thương theo Thông tư Số </w:t>
      </w:r>
      <w:r w:rsidRPr="00591684">
        <w:rPr>
          <w:sz w:val="28"/>
          <w:szCs w:val="28"/>
        </w:rPr>
        <w:t>58/2016/TT-BTC ngày 29/03/2016 của Bộ Tài chính</w:t>
      </w:r>
      <w:r w:rsidRPr="00BA1805">
        <w:rPr>
          <w:b/>
          <w:sz w:val="28"/>
          <w:szCs w:val="28"/>
        </w:rPr>
        <w:t xml:space="preserve"> </w:t>
      </w:r>
      <w:r w:rsidRPr="00BA1805">
        <w:rPr>
          <w:bCs/>
          <w:sz w:val="28"/>
          <w:szCs w:val="28"/>
        </w:rPr>
        <w:t>về quy định chi tiết việc sử dụng vốn nhà nước để mua sắm nhằm duy trì hoạt động thường xuyên của cơ quan nhà nướ</w:t>
      </w:r>
      <w:r>
        <w:rPr>
          <w:bCs/>
          <w:sz w:val="28"/>
          <w:szCs w:val="28"/>
        </w:rPr>
        <w:t>c</w:t>
      </w:r>
      <w:r w:rsidR="00C1653C">
        <w:rPr>
          <w:bCs/>
          <w:sz w:val="28"/>
          <w:szCs w:val="28"/>
        </w:rPr>
        <w:t>.</w:t>
      </w:r>
    </w:p>
    <w:p w14:paraId="6847A580" w14:textId="77777777" w:rsidR="00C1653C" w:rsidRPr="00C1653C" w:rsidRDefault="00C1653C" w:rsidP="0070295F">
      <w:pPr>
        <w:pStyle w:val="ListParagraph"/>
        <w:numPr>
          <w:ilvl w:val="0"/>
          <w:numId w:val="13"/>
        </w:numPr>
        <w:tabs>
          <w:tab w:val="left" w:pos="993"/>
        </w:tabs>
        <w:spacing w:before="120" w:after="120"/>
        <w:ind w:left="0" w:right="-6" w:firstLine="709"/>
        <w:contextualSpacing w:val="0"/>
        <w:jc w:val="both"/>
        <w:rPr>
          <w:color w:val="000000" w:themeColor="text1"/>
          <w:sz w:val="28"/>
          <w:szCs w:val="28"/>
          <w:shd w:val="clear" w:color="auto" w:fill="FFFFFF"/>
        </w:rPr>
      </w:pPr>
      <w:r w:rsidRPr="00C1653C">
        <w:rPr>
          <w:sz w:val="28"/>
          <w:szCs w:val="28"/>
        </w:rPr>
        <w:t xml:space="preserve">Sở Công Thương đã triển khai các bước thực hiện mua sắm </w:t>
      </w:r>
      <w:r w:rsidRPr="00C1653C">
        <w:rPr>
          <w:sz w:val="28"/>
          <w:szCs w:val="28"/>
          <w:lang w:val="pt-BR"/>
        </w:rPr>
        <w:t xml:space="preserve">trang bị Phòng họp trực tuyến thông qua hình thức đấu thầu (chào hàng cạnh tranh); </w:t>
      </w:r>
      <w:r w:rsidRPr="00C1653C">
        <w:rPr>
          <w:sz w:val="28"/>
          <w:szCs w:val="28"/>
        </w:rPr>
        <w:t xml:space="preserve">Ngày 27/10/2022, </w:t>
      </w:r>
      <w:r w:rsidRPr="00C1653C">
        <w:rPr>
          <w:iCs/>
          <w:sz w:val="28"/>
          <w:szCs w:val="28"/>
          <w:lang w:val="pt-BR"/>
        </w:rPr>
        <w:t>Công ty TNHH Tư vấn Thương mại và Dịch vụ Đại Kim (</w:t>
      </w:r>
      <w:r w:rsidRPr="00C1653C">
        <w:rPr>
          <w:sz w:val="28"/>
          <w:szCs w:val="28"/>
        </w:rPr>
        <w:t xml:space="preserve">Đơn vị tư vấn đấu thầu) đã có </w:t>
      </w:r>
      <w:r w:rsidRPr="00C1653C">
        <w:rPr>
          <w:iCs/>
          <w:sz w:val="28"/>
          <w:szCs w:val="28"/>
          <w:lang w:val="pt-BR"/>
        </w:rPr>
        <w:t>Báo cáo số 75</w:t>
      </w:r>
      <w:r w:rsidRPr="00C1653C">
        <w:rPr>
          <w:bCs/>
          <w:iCs/>
          <w:sz w:val="28"/>
          <w:szCs w:val="28"/>
          <w:lang w:val="es-ES"/>
        </w:rPr>
        <w:t>/BCĐG-ĐK22</w:t>
      </w:r>
      <w:r w:rsidRPr="00C1653C">
        <w:rPr>
          <w:iCs/>
          <w:sz w:val="28"/>
          <w:szCs w:val="28"/>
          <w:lang w:val="pt-BR"/>
        </w:rPr>
        <w:t xml:space="preserve"> ngày 27/10/2022 của về việc đánh giá E-HSDT, gói thầu </w:t>
      </w:r>
      <w:r w:rsidRPr="00C1653C">
        <w:rPr>
          <w:bCs/>
          <w:iCs/>
          <w:sz w:val="28"/>
          <w:szCs w:val="28"/>
          <w:lang w:val="pl-PL"/>
        </w:rPr>
        <w:t>Trang bị Phòng họp trực tuyến tại Sở Công Thương</w:t>
      </w:r>
      <w:r w:rsidRPr="00C1653C">
        <w:rPr>
          <w:iCs/>
          <w:sz w:val="28"/>
          <w:szCs w:val="28"/>
        </w:rPr>
        <w:t xml:space="preserve"> và </w:t>
      </w:r>
      <w:r w:rsidRPr="00C1653C">
        <w:rPr>
          <w:iCs/>
          <w:sz w:val="28"/>
          <w:szCs w:val="28"/>
          <w:lang w:val="pt-BR"/>
        </w:rPr>
        <w:t>Tờ trình số 153</w:t>
      </w:r>
      <w:r w:rsidRPr="00C1653C">
        <w:rPr>
          <w:iCs/>
          <w:noProof/>
          <w:sz w:val="28"/>
          <w:szCs w:val="28"/>
          <w:lang w:val="pl-PL"/>
        </w:rPr>
        <w:t xml:space="preserve">/TTrXH-ĐK22 </w:t>
      </w:r>
      <w:r w:rsidRPr="00C1653C">
        <w:rPr>
          <w:iCs/>
          <w:sz w:val="28"/>
          <w:szCs w:val="28"/>
          <w:lang w:val="pt-BR"/>
        </w:rPr>
        <w:t xml:space="preserve">ngày 28/10/2022 của </w:t>
      </w:r>
      <w:r w:rsidRPr="00C1653C">
        <w:rPr>
          <w:iCs/>
          <w:sz w:val="28"/>
          <w:szCs w:val="28"/>
          <w:lang w:val="pl-PL"/>
        </w:rPr>
        <w:t>Công ty TNHH tư vấn Thương mại và Dịch vụ Đại Kim</w:t>
      </w:r>
      <w:r w:rsidRPr="00C1653C">
        <w:rPr>
          <w:iCs/>
          <w:sz w:val="28"/>
          <w:szCs w:val="28"/>
          <w:lang w:val="pt-BR"/>
        </w:rPr>
        <w:t xml:space="preserve"> về việc </w:t>
      </w:r>
      <w:r w:rsidRPr="00C1653C">
        <w:rPr>
          <w:iCs/>
          <w:sz w:val="28"/>
          <w:szCs w:val="28"/>
          <w:lang w:val="pl-PL"/>
        </w:rPr>
        <w:t xml:space="preserve">Đề nghị phê duyệt danh sách xếp hạng nhà thầu, gói thầu: </w:t>
      </w:r>
      <w:r w:rsidRPr="00C1653C">
        <w:rPr>
          <w:bCs/>
          <w:iCs/>
          <w:sz w:val="28"/>
          <w:szCs w:val="28"/>
          <w:lang w:val="pl-PL"/>
        </w:rPr>
        <w:t>Trang bị Phòng họp trực tuyến tại Sở Công Thương</w:t>
      </w:r>
      <w:r w:rsidRPr="00C1653C">
        <w:rPr>
          <w:iCs/>
          <w:sz w:val="28"/>
          <w:szCs w:val="28"/>
          <w:lang w:val="pt-BR"/>
        </w:rPr>
        <w:t>.</w:t>
      </w:r>
      <w:r w:rsidRPr="00C1653C">
        <w:rPr>
          <w:iCs/>
          <w:sz w:val="28"/>
          <w:szCs w:val="28"/>
        </w:rPr>
        <w:t xml:space="preserve"> Sở Công Thương</w:t>
      </w:r>
      <w:r w:rsidRPr="00C1653C">
        <w:rPr>
          <w:sz w:val="28"/>
          <w:szCs w:val="28"/>
        </w:rPr>
        <w:t xml:space="preserve"> đã chuẩn bị thực hiện Thương thảo hợp đồng với Đơn vị trúng thầu và dự thảo Quyết định </w:t>
      </w:r>
      <w:r w:rsidRPr="00C1653C">
        <w:rPr>
          <w:sz w:val="28"/>
          <w:szCs w:val="28"/>
          <w:shd w:val="clear" w:color="auto" w:fill="FFFFFF"/>
        </w:rPr>
        <w:t>phê duyệt kết quả lựa chọn nhà thầu</w:t>
      </w:r>
      <w:r w:rsidRPr="00C1653C">
        <w:rPr>
          <w:iCs/>
          <w:sz w:val="28"/>
          <w:szCs w:val="28"/>
          <w:lang w:val="pt-BR"/>
        </w:rPr>
        <w:t>.</w:t>
      </w:r>
    </w:p>
    <w:p w14:paraId="6C52F158" w14:textId="670394BC" w:rsidR="008B52AD" w:rsidRPr="008B52AD" w:rsidRDefault="00C92011" w:rsidP="0070295F">
      <w:pPr>
        <w:pStyle w:val="ListParagraph"/>
        <w:numPr>
          <w:ilvl w:val="0"/>
          <w:numId w:val="13"/>
        </w:numPr>
        <w:tabs>
          <w:tab w:val="left" w:pos="993"/>
        </w:tabs>
        <w:spacing w:before="120" w:after="120"/>
        <w:ind w:left="0" w:firstLine="567"/>
        <w:contextualSpacing w:val="0"/>
        <w:jc w:val="both"/>
        <w:rPr>
          <w:sz w:val="28"/>
          <w:szCs w:val="28"/>
        </w:rPr>
      </w:pPr>
      <w:r w:rsidRPr="00C92011">
        <w:rPr>
          <w:sz w:val="28"/>
          <w:szCs w:val="28"/>
          <w:lang w:val="pt-BR"/>
        </w:rPr>
        <w:t>Vướng mắc hồ sơ:</w:t>
      </w:r>
      <w:r>
        <w:rPr>
          <w:b/>
          <w:bCs/>
          <w:sz w:val="28"/>
          <w:szCs w:val="28"/>
          <w:lang w:val="pt-BR"/>
        </w:rPr>
        <w:t xml:space="preserve"> </w:t>
      </w:r>
      <w:r w:rsidR="008B52AD" w:rsidRPr="008B52AD">
        <w:rPr>
          <w:sz w:val="28"/>
          <w:szCs w:val="28"/>
        </w:rPr>
        <w:t xml:space="preserve">Trên cơ sở </w:t>
      </w:r>
      <w:r w:rsidR="008B52AD" w:rsidRPr="008B52AD">
        <w:rPr>
          <w:sz w:val="28"/>
          <w:szCs w:val="28"/>
          <w:shd w:val="clear" w:color="auto" w:fill="FFFFFF"/>
        </w:rPr>
        <w:t>ý kiến của</w:t>
      </w:r>
      <w:r w:rsidR="00AA5034">
        <w:rPr>
          <w:sz w:val="28"/>
          <w:szCs w:val="28"/>
          <w:shd w:val="clear" w:color="auto" w:fill="FFFFFF"/>
        </w:rPr>
        <w:t xml:space="preserve"> sở chuyên ngành như </w:t>
      </w:r>
      <w:r w:rsidR="008B52AD" w:rsidRPr="008B52AD">
        <w:rPr>
          <w:sz w:val="28"/>
          <w:szCs w:val="28"/>
          <w:shd w:val="clear" w:color="auto" w:fill="FFFFFF"/>
        </w:rPr>
        <w:t xml:space="preserve">Sở Tài chính tại văn bản số 7001/STC-QLG&amp;CS ngày 16/11/2022 về ý kiến về việc triển khai trang bị Phòng họp trực tuyến tại Sở Công Thương và </w:t>
      </w:r>
      <w:r w:rsidR="008B52AD" w:rsidRPr="008B52AD">
        <w:rPr>
          <w:sz w:val="28"/>
          <w:szCs w:val="28"/>
        </w:rPr>
        <w:t xml:space="preserve">ý kiến của Sở Thông tin và Truyển thông (STTT) </w:t>
      </w:r>
      <w:r w:rsidR="008B52AD" w:rsidRPr="008B52AD">
        <w:rPr>
          <w:sz w:val="28"/>
          <w:szCs w:val="28"/>
          <w:shd w:val="clear" w:color="auto" w:fill="FFFFFF"/>
        </w:rPr>
        <w:t xml:space="preserve">tại văn bản số </w:t>
      </w:r>
      <w:r w:rsidR="008B52AD" w:rsidRPr="008B52AD">
        <w:rPr>
          <w:sz w:val="28"/>
          <w:szCs w:val="28"/>
        </w:rPr>
        <w:t xml:space="preserve">3181/STTTT-CNTTVT ngày 23/11/2022 về </w:t>
      </w:r>
      <w:r w:rsidR="008B52AD" w:rsidRPr="008B52AD">
        <w:rPr>
          <w:sz w:val="28"/>
          <w:szCs w:val="28"/>
          <w:shd w:val="clear" w:color="auto" w:fill="FFFFFF"/>
        </w:rPr>
        <w:t xml:space="preserve">ý kiến về việc triển khai trang bị Phòng họp trực tuyến tại Sở Công Thương, việc trang bị Phòng họp trực tuyến phải thực hiện theo Nghị định 73 và </w:t>
      </w:r>
      <w:r w:rsidR="008B52AD" w:rsidRPr="008B52AD">
        <w:rPr>
          <w:sz w:val="28"/>
          <w:szCs w:val="28"/>
          <w:shd w:val="clear" w:color="auto" w:fill="FFFFFF"/>
        </w:rPr>
        <w:lastRenderedPageBreak/>
        <w:t xml:space="preserve">bổ sung Đề cương và dự toán chi tiết </w:t>
      </w:r>
      <w:r w:rsidR="008B52AD" w:rsidRPr="008B52AD">
        <w:rPr>
          <w:sz w:val="28"/>
          <w:szCs w:val="28"/>
        </w:rPr>
        <w:t xml:space="preserve">theo quy định tại Thông tư số 03/2020/TT-BTTTT ngày 24/02/2020 của Bộ Thông tin và Truyền thông. </w:t>
      </w:r>
    </w:p>
    <w:p w14:paraId="6D4B4BAB" w14:textId="1E49CD2A" w:rsidR="0056694E" w:rsidRPr="00A85B67" w:rsidRDefault="0056694E" w:rsidP="0070295F">
      <w:pPr>
        <w:pStyle w:val="ListParagraph"/>
        <w:numPr>
          <w:ilvl w:val="0"/>
          <w:numId w:val="13"/>
        </w:numPr>
        <w:tabs>
          <w:tab w:val="left" w:pos="851"/>
        </w:tabs>
        <w:spacing w:before="120" w:after="120"/>
        <w:ind w:left="0" w:right="-6" w:firstLine="567"/>
        <w:contextualSpacing w:val="0"/>
        <w:jc w:val="both"/>
        <w:rPr>
          <w:color w:val="000000" w:themeColor="text1"/>
          <w:sz w:val="28"/>
          <w:szCs w:val="28"/>
          <w:shd w:val="clear" w:color="auto" w:fill="FFFFFF"/>
        </w:rPr>
      </w:pPr>
      <w:r w:rsidRPr="00A85B67">
        <w:rPr>
          <w:color w:val="000000" w:themeColor="text1"/>
          <w:sz w:val="28"/>
          <w:szCs w:val="28"/>
          <w:shd w:val="clear" w:color="auto" w:fill="FFFFFF"/>
        </w:rPr>
        <w:t xml:space="preserve"> Tuy nhiên, </w:t>
      </w:r>
      <w:r w:rsidR="00CC4044">
        <w:rPr>
          <w:sz w:val="28"/>
          <w:szCs w:val="28"/>
        </w:rPr>
        <w:t>việc</w:t>
      </w:r>
      <w:r w:rsidR="008B52AD" w:rsidRPr="00A85B67">
        <w:rPr>
          <w:sz w:val="28"/>
          <w:szCs w:val="28"/>
        </w:rPr>
        <w:t xml:space="preserve"> thực hiện bổ sung Đề cương và dự toán chi tiết </w:t>
      </w:r>
      <w:r w:rsidRPr="00A85B67">
        <w:rPr>
          <w:color w:val="000000" w:themeColor="text1"/>
          <w:sz w:val="28"/>
          <w:szCs w:val="28"/>
          <w:shd w:val="clear" w:color="auto" w:fill="FFFFFF"/>
        </w:rPr>
        <w:t xml:space="preserve">theo </w:t>
      </w:r>
      <w:r w:rsidR="00C92011">
        <w:rPr>
          <w:color w:val="000000" w:themeColor="text1"/>
          <w:sz w:val="28"/>
          <w:szCs w:val="28"/>
          <w:shd w:val="clear" w:color="auto" w:fill="FFFFFF"/>
        </w:rPr>
        <w:t>Nghị</w:t>
      </w:r>
      <w:r w:rsidRPr="00A85B67">
        <w:rPr>
          <w:color w:val="000000" w:themeColor="text1"/>
          <w:sz w:val="28"/>
          <w:szCs w:val="28"/>
          <w:shd w:val="clear" w:color="auto" w:fill="FFFFFF"/>
        </w:rPr>
        <w:t xml:space="preserve"> </w:t>
      </w:r>
      <w:r w:rsidR="00C57EA1" w:rsidRPr="00A85B67">
        <w:rPr>
          <w:color w:val="000000" w:themeColor="text1"/>
          <w:sz w:val="28"/>
          <w:szCs w:val="28"/>
          <w:shd w:val="clear" w:color="auto" w:fill="FFFFFF"/>
        </w:rPr>
        <w:t>định</w:t>
      </w:r>
      <w:r w:rsidRPr="00A85B67">
        <w:rPr>
          <w:color w:val="000000" w:themeColor="text1"/>
          <w:sz w:val="28"/>
          <w:szCs w:val="28"/>
          <w:shd w:val="clear" w:color="auto" w:fill="FFFFFF"/>
        </w:rPr>
        <w:t xml:space="preserve"> 73 </w:t>
      </w:r>
      <w:r w:rsidR="00EF6762">
        <w:rPr>
          <w:color w:val="000000" w:themeColor="text1"/>
          <w:sz w:val="28"/>
          <w:szCs w:val="28"/>
          <w:shd w:val="clear" w:color="auto" w:fill="FFFFFF"/>
        </w:rPr>
        <w:t>sẽ</w:t>
      </w:r>
      <w:r w:rsidRPr="00A85B67">
        <w:rPr>
          <w:color w:val="000000" w:themeColor="text1"/>
          <w:sz w:val="28"/>
          <w:szCs w:val="28"/>
          <w:shd w:val="clear" w:color="auto" w:fill="FFFFFF"/>
        </w:rPr>
        <w:t xml:space="preserve"> </w:t>
      </w:r>
      <w:r w:rsidR="00C57EA1" w:rsidRPr="00A85B67">
        <w:rPr>
          <w:color w:val="000000" w:themeColor="text1"/>
          <w:sz w:val="28"/>
          <w:szCs w:val="28"/>
          <w:shd w:val="clear" w:color="auto" w:fill="FFFFFF"/>
        </w:rPr>
        <w:t>không</w:t>
      </w:r>
      <w:r w:rsidRPr="00A85B67">
        <w:rPr>
          <w:color w:val="000000" w:themeColor="text1"/>
          <w:sz w:val="28"/>
          <w:szCs w:val="28"/>
          <w:shd w:val="clear" w:color="auto" w:fill="FFFFFF"/>
        </w:rPr>
        <w:t xml:space="preserve"> kịp </w:t>
      </w:r>
      <w:r w:rsidR="008B52AD" w:rsidRPr="00A85B67">
        <w:rPr>
          <w:color w:val="000000" w:themeColor="text1"/>
          <w:sz w:val="28"/>
          <w:szCs w:val="28"/>
          <w:shd w:val="clear" w:color="auto" w:fill="FFFFFF"/>
        </w:rPr>
        <w:t>hoàn</w:t>
      </w:r>
      <w:r w:rsidR="00EE2868">
        <w:rPr>
          <w:color w:val="000000" w:themeColor="text1"/>
          <w:sz w:val="28"/>
          <w:szCs w:val="28"/>
          <w:shd w:val="clear" w:color="auto" w:fill="FFFFFF"/>
        </w:rPr>
        <w:t xml:space="preserve"> thành trong năm 2022. Vì vậy, </w:t>
      </w:r>
      <w:r w:rsidR="008B52AD" w:rsidRPr="00A85B67">
        <w:rPr>
          <w:color w:val="000000" w:themeColor="text1"/>
          <w:sz w:val="28"/>
          <w:szCs w:val="28"/>
          <w:shd w:val="clear" w:color="auto" w:fill="FFFFFF"/>
        </w:rPr>
        <w:t>Sở</w:t>
      </w:r>
      <w:r w:rsidR="00007E69">
        <w:rPr>
          <w:color w:val="000000" w:themeColor="text1"/>
          <w:sz w:val="28"/>
          <w:szCs w:val="28"/>
          <w:shd w:val="clear" w:color="auto" w:fill="FFFFFF"/>
        </w:rPr>
        <w:t xml:space="preserve"> Công Thương </w:t>
      </w:r>
      <w:r w:rsidR="008B52AD" w:rsidRPr="00A85B67">
        <w:rPr>
          <w:color w:val="000000" w:themeColor="text1"/>
          <w:sz w:val="28"/>
          <w:szCs w:val="28"/>
          <w:shd w:val="clear" w:color="auto" w:fill="FFFFFF"/>
        </w:rPr>
        <w:t xml:space="preserve">đã </w:t>
      </w:r>
      <w:r w:rsidRPr="00A85B67">
        <w:rPr>
          <w:color w:val="000000" w:themeColor="text1"/>
          <w:sz w:val="28"/>
          <w:szCs w:val="28"/>
          <w:shd w:val="clear" w:color="auto" w:fill="FFFFFF"/>
        </w:rPr>
        <w:t>báo cáo xin dừng 202</w:t>
      </w:r>
      <w:r w:rsidR="008B52AD" w:rsidRPr="00A85B67">
        <w:rPr>
          <w:color w:val="000000" w:themeColor="text1"/>
          <w:sz w:val="28"/>
          <w:szCs w:val="28"/>
          <w:shd w:val="clear" w:color="auto" w:fill="FFFFFF"/>
        </w:rPr>
        <w:t>2</w:t>
      </w:r>
      <w:r w:rsidR="00C92011">
        <w:rPr>
          <w:color w:val="000000" w:themeColor="text1"/>
          <w:sz w:val="28"/>
          <w:szCs w:val="28"/>
          <w:shd w:val="clear" w:color="auto" w:fill="FFFFFF"/>
        </w:rPr>
        <w:t xml:space="preserve"> </w:t>
      </w:r>
      <w:r w:rsidR="00C92011" w:rsidRPr="00C92011">
        <w:rPr>
          <w:color w:val="000000" w:themeColor="text1"/>
          <w:sz w:val="28"/>
          <w:szCs w:val="28"/>
          <w:shd w:val="clear" w:color="auto" w:fill="FFFFFF"/>
        </w:rPr>
        <w:t>(</w:t>
      </w:r>
      <w:r w:rsidR="00C92011" w:rsidRPr="00C92011">
        <w:rPr>
          <w:sz w:val="28"/>
          <w:szCs w:val="28"/>
          <w:lang w:val="pt-BR"/>
        </w:rPr>
        <w:t>Hủy gói thầu)</w:t>
      </w:r>
      <w:r w:rsidRPr="00A85B67">
        <w:rPr>
          <w:color w:val="000000" w:themeColor="text1"/>
          <w:sz w:val="28"/>
          <w:szCs w:val="28"/>
          <w:shd w:val="clear" w:color="auto" w:fill="FFFFFF"/>
        </w:rPr>
        <w:t xml:space="preserve"> và xin</w:t>
      </w:r>
      <w:r w:rsidR="00FD2D22">
        <w:rPr>
          <w:color w:val="000000" w:themeColor="text1"/>
          <w:sz w:val="28"/>
          <w:szCs w:val="28"/>
          <w:shd w:val="clear" w:color="auto" w:fill="FFFFFF"/>
        </w:rPr>
        <w:t xml:space="preserve"> chủ trương</w:t>
      </w:r>
      <w:r w:rsidRPr="00A85B67">
        <w:rPr>
          <w:color w:val="000000" w:themeColor="text1"/>
          <w:sz w:val="28"/>
          <w:szCs w:val="28"/>
          <w:shd w:val="clear" w:color="auto" w:fill="FFFFFF"/>
        </w:rPr>
        <w:t xml:space="preserve"> thực hiện trong năm 202</w:t>
      </w:r>
      <w:r w:rsidR="008B52AD" w:rsidRPr="00A85B67">
        <w:rPr>
          <w:color w:val="000000" w:themeColor="text1"/>
          <w:sz w:val="28"/>
          <w:szCs w:val="28"/>
          <w:shd w:val="clear" w:color="auto" w:fill="FFFFFF"/>
        </w:rPr>
        <w:t>3.</w:t>
      </w:r>
    </w:p>
    <w:p w14:paraId="618A6857" w14:textId="61C346AB" w:rsidR="0056694E" w:rsidRPr="00A85B67" w:rsidRDefault="0056694E" w:rsidP="0070295F">
      <w:pPr>
        <w:pStyle w:val="ListParagraph"/>
        <w:numPr>
          <w:ilvl w:val="0"/>
          <w:numId w:val="11"/>
        </w:numPr>
        <w:spacing w:before="120" w:after="120"/>
        <w:ind w:right="-6"/>
        <w:contextualSpacing w:val="0"/>
        <w:jc w:val="both"/>
        <w:rPr>
          <w:b/>
          <w:bCs/>
          <w:color w:val="000000" w:themeColor="text1"/>
          <w:sz w:val="28"/>
          <w:szCs w:val="28"/>
          <w:shd w:val="clear" w:color="auto" w:fill="FFFFFF"/>
        </w:rPr>
      </w:pPr>
      <w:r w:rsidRPr="00A85B67">
        <w:rPr>
          <w:b/>
          <w:bCs/>
          <w:color w:val="000000" w:themeColor="text1"/>
          <w:sz w:val="28"/>
          <w:szCs w:val="28"/>
          <w:shd w:val="clear" w:color="auto" w:fill="FFFFFF"/>
        </w:rPr>
        <w:t>Năm 2023</w:t>
      </w:r>
    </w:p>
    <w:p w14:paraId="474431B5" w14:textId="1ABFE71F" w:rsidR="0056694E" w:rsidRPr="0056694E" w:rsidRDefault="00A85B67" w:rsidP="0070295F">
      <w:pPr>
        <w:pStyle w:val="ListParagraph"/>
        <w:spacing w:before="120" w:after="120"/>
        <w:ind w:left="0" w:right="-6" w:firstLine="567"/>
        <w:contextualSpacing w:val="0"/>
        <w:jc w:val="both"/>
        <w:rPr>
          <w:color w:val="000000" w:themeColor="text1"/>
          <w:sz w:val="28"/>
          <w:szCs w:val="28"/>
          <w:shd w:val="clear" w:color="auto" w:fill="FFFFFF"/>
        </w:rPr>
      </w:pPr>
      <w:r>
        <w:rPr>
          <w:color w:val="000000" w:themeColor="text1"/>
          <w:sz w:val="28"/>
          <w:szCs w:val="28"/>
          <w:shd w:val="clear" w:color="auto" w:fill="FFFFFF"/>
        </w:rPr>
        <w:t xml:space="preserve">- </w:t>
      </w:r>
      <w:r w:rsidR="0056694E">
        <w:rPr>
          <w:color w:val="000000" w:themeColor="text1"/>
          <w:sz w:val="28"/>
          <w:szCs w:val="28"/>
          <w:shd w:val="clear" w:color="auto" w:fill="FFFFFF"/>
        </w:rPr>
        <w:t>Ngày 14/2/20203, UBND tỉnh đã có Văn bản</w:t>
      </w:r>
      <w:r w:rsidR="00F614A5">
        <w:rPr>
          <w:color w:val="000000" w:themeColor="text1"/>
          <w:sz w:val="28"/>
          <w:szCs w:val="28"/>
          <w:shd w:val="clear" w:color="auto" w:fill="FFFFFF"/>
        </w:rPr>
        <w:t xml:space="preserve"> </w:t>
      </w:r>
      <w:r w:rsidR="00F614A5" w:rsidRPr="005617FD">
        <w:rPr>
          <w:color w:val="000000" w:themeColor="text1"/>
          <w:sz w:val="28"/>
          <w:szCs w:val="28"/>
          <w:lang w:val="pt-BR"/>
        </w:rPr>
        <w:t xml:space="preserve">số </w:t>
      </w:r>
      <w:r w:rsidR="00F614A5" w:rsidRPr="005617FD">
        <w:rPr>
          <w:color w:val="000000" w:themeColor="text1"/>
          <w:sz w:val="28"/>
          <w:szCs w:val="28"/>
          <w:shd w:val="clear" w:color="auto" w:fill="FFFFFF"/>
        </w:rPr>
        <w:t>1142/UBND-KTNS</w:t>
      </w:r>
      <w:r w:rsidR="0056694E">
        <w:rPr>
          <w:color w:val="000000" w:themeColor="text1"/>
          <w:sz w:val="28"/>
          <w:szCs w:val="28"/>
          <w:shd w:val="clear" w:color="auto" w:fill="FFFFFF"/>
        </w:rPr>
        <w:t xml:space="preserve"> </w:t>
      </w:r>
      <w:r w:rsidRPr="005617FD">
        <w:rPr>
          <w:color w:val="000000" w:themeColor="text1"/>
          <w:sz w:val="28"/>
          <w:szCs w:val="28"/>
          <w:lang w:val="pt-BR"/>
        </w:rPr>
        <w:t>về</w:t>
      </w:r>
      <w:r>
        <w:rPr>
          <w:color w:val="000000" w:themeColor="text1"/>
          <w:sz w:val="28"/>
          <w:szCs w:val="28"/>
          <w:lang w:val="pt-BR"/>
        </w:rPr>
        <w:t xml:space="preserve"> </w:t>
      </w:r>
      <w:r w:rsidRPr="005617FD">
        <w:rPr>
          <w:color w:val="000000" w:themeColor="text1"/>
          <w:sz w:val="28"/>
          <w:szCs w:val="28"/>
          <w:lang w:val="pt-BR"/>
        </w:rPr>
        <w:t xml:space="preserve"> chấp thuận chủ trương</w:t>
      </w:r>
      <w:r>
        <w:rPr>
          <w:color w:val="000000" w:themeColor="text1"/>
          <w:sz w:val="28"/>
          <w:szCs w:val="28"/>
          <w:lang w:val="pt-BR"/>
        </w:rPr>
        <w:t xml:space="preserve"> </w:t>
      </w:r>
      <w:r w:rsidR="0056694E">
        <w:rPr>
          <w:color w:val="000000" w:themeColor="text1"/>
          <w:sz w:val="28"/>
          <w:szCs w:val="28"/>
          <w:shd w:val="clear" w:color="auto" w:fill="FFFFFF"/>
        </w:rPr>
        <w:t xml:space="preserve">thực hiện trang bị phòng họp trực tuyến </w:t>
      </w:r>
      <w:r w:rsidR="00F614A5">
        <w:rPr>
          <w:color w:val="000000" w:themeColor="text1"/>
          <w:sz w:val="28"/>
          <w:szCs w:val="28"/>
          <w:shd w:val="clear" w:color="auto" w:fill="FFFFFF"/>
        </w:rPr>
        <w:t>tại Sở Công Thương trong năm 2023</w:t>
      </w:r>
    </w:p>
    <w:p w14:paraId="6350C79D" w14:textId="6F61BE83" w:rsidR="00BF701F" w:rsidRPr="00DA6947" w:rsidRDefault="0006671A" w:rsidP="0070295F">
      <w:pPr>
        <w:pStyle w:val="ListParagraph"/>
        <w:tabs>
          <w:tab w:val="left" w:pos="851"/>
        </w:tabs>
        <w:spacing w:before="120" w:after="120"/>
        <w:ind w:left="0" w:right="-6" w:firstLine="709"/>
        <w:contextualSpacing w:val="0"/>
        <w:jc w:val="both"/>
        <w:rPr>
          <w:b/>
          <w:bCs/>
          <w:color w:val="000000" w:themeColor="text1"/>
          <w:sz w:val="28"/>
          <w:szCs w:val="28"/>
          <w:lang w:val="pt-BR"/>
        </w:rPr>
      </w:pPr>
      <w:r w:rsidRPr="00DA6947">
        <w:rPr>
          <w:b/>
          <w:bCs/>
          <w:color w:val="000000" w:themeColor="text1"/>
          <w:sz w:val="28"/>
          <w:szCs w:val="28"/>
          <w:lang w:val="pt-BR"/>
        </w:rPr>
        <w:t>1.</w:t>
      </w:r>
      <w:r w:rsidR="00BF701F" w:rsidRPr="00DA6947">
        <w:rPr>
          <w:b/>
          <w:bCs/>
          <w:color w:val="000000" w:themeColor="text1"/>
          <w:sz w:val="28"/>
          <w:szCs w:val="28"/>
          <w:lang w:val="pt-BR"/>
        </w:rPr>
        <w:t xml:space="preserve"> </w:t>
      </w:r>
      <w:r w:rsidR="000B04A7">
        <w:rPr>
          <w:b/>
          <w:bCs/>
          <w:color w:val="000000" w:themeColor="text1"/>
          <w:sz w:val="28"/>
          <w:szCs w:val="28"/>
          <w:lang w:val="pt-BR"/>
        </w:rPr>
        <w:t>Các Công việc</w:t>
      </w:r>
      <w:r w:rsidR="00BF701F" w:rsidRPr="00DA6947">
        <w:rPr>
          <w:b/>
          <w:bCs/>
          <w:color w:val="000000" w:themeColor="text1"/>
          <w:sz w:val="28"/>
          <w:szCs w:val="28"/>
          <w:lang w:val="pt-BR"/>
        </w:rPr>
        <w:t xml:space="preserve"> </w:t>
      </w:r>
      <w:r w:rsidR="00A11177">
        <w:rPr>
          <w:b/>
          <w:bCs/>
          <w:color w:val="000000" w:themeColor="text1"/>
          <w:sz w:val="28"/>
          <w:szCs w:val="28"/>
          <w:lang w:val="pt-BR"/>
        </w:rPr>
        <w:t xml:space="preserve">Sở Công Thương </w:t>
      </w:r>
      <w:r w:rsidR="00BF701F" w:rsidRPr="00DA6947">
        <w:rPr>
          <w:b/>
          <w:bCs/>
          <w:color w:val="000000" w:themeColor="text1"/>
          <w:sz w:val="28"/>
          <w:szCs w:val="28"/>
          <w:lang w:val="pt-BR"/>
        </w:rPr>
        <w:t>đã thực hiện</w:t>
      </w:r>
      <w:r w:rsidR="000B04A7">
        <w:rPr>
          <w:b/>
          <w:bCs/>
          <w:color w:val="000000" w:themeColor="text1"/>
          <w:sz w:val="28"/>
          <w:szCs w:val="28"/>
          <w:lang w:val="pt-BR"/>
        </w:rPr>
        <w:t>:</w:t>
      </w:r>
    </w:p>
    <w:p w14:paraId="2D06C0B5" w14:textId="2D4DD7BD" w:rsidR="00BF701F" w:rsidRPr="005617FD" w:rsidRDefault="00BF701F" w:rsidP="0070295F">
      <w:pPr>
        <w:pStyle w:val="ListParagraph"/>
        <w:tabs>
          <w:tab w:val="left" w:pos="851"/>
        </w:tabs>
        <w:spacing w:before="120" w:after="120"/>
        <w:ind w:left="0" w:right="-6" w:firstLine="709"/>
        <w:contextualSpacing w:val="0"/>
        <w:jc w:val="both"/>
        <w:rPr>
          <w:color w:val="000000" w:themeColor="text1"/>
          <w:sz w:val="28"/>
          <w:szCs w:val="28"/>
        </w:rPr>
      </w:pPr>
      <w:r w:rsidRPr="005617FD">
        <w:rPr>
          <w:color w:val="000000" w:themeColor="text1"/>
          <w:sz w:val="28"/>
          <w:szCs w:val="28"/>
        </w:rPr>
        <w:t xml:space="preserve">Sở đã thực hiện các bước về </w:t>
      </w:r>
      <w:r w:rsidRPr="005617FD">
        <w:rPr>
          <w:iCs/>
          <w:color w:val="000000" w:themeColor="text1"/>
          <w:sz w:val="28"/>
          <w:szCs w:val="28"/>
          <w:lang w:val="pl-PL"/>
        </w:rPr>
        <w:t xml:space="preserve">Trang bị Phòng họp trực tuyến tại Sở Công Thương theo </w:t>
      </w:r>
      <w:r w:rsidR="00BB3AC5" w:rsidRPr="005617FD">
        <w:rPr>
          <w:color w:val="000000" w:themeColor="text1"/>
          <w:sz w:val="28"/>
          <w:szCs w:val="28"/>
          <w:lang w:eastAsia="vi-VN" w:bidi="vi-VN"/>
        </w:rPr>
        <w:t>Nghị định 73</w:t>
      </w:r>
      <w:r w:rsidRPr="005617FD">
        <w:rPr>
          <w:color w:val="000000" w:themeColor="text1"/>
          <w:sz w:val="28"/>
          <w:szCs w:val="28"/>
        </w:rPr>
        <w:t xml:space="preserve">, </w:t>
      </w:r>
      <w:r w:rsidR="00591684" w:rsidRPr="005617FD">
        <w:rPr>
          <w:color w:val="000000" w:themeColor="text1"/>
          <w:sz w:val="28"/>
          <w:szCs w:val="28"/>
        </w:rPr>
        <w:t xml:space="preserve">hồ </w:t>
      </w:r>
      <w:r w:rsidR="00461A14" w:rsidRPr="005617FD">
        <w:rPr>
          <w:color w:val="000000" w:themeColor="text1"/>
          <w:sz w:val="28"/>
          <w:szCs w:val="28"/>
        </w:rPr>
        <w:t>sơ</w:t>
      </w:r>
      <w:r w:rsidR="00591684" w:rsidRPr="005617FD">
        <w:rPr>
          <w:color w:val="000000" w:themeColor="text1"/>
          <w:sz w:val="28"/>
          <w:szCs w:val="28"/>
        </w:rPr>
        <w:t xml:space="preserve"> thực hiện </w:t>
      </w:r>
      <w:r w:rsidRPr="005617FD">
        <w:rPr>
          <w:color w:val="000000" w:themeColor="text1"/>
          <w:sz w:val="28"/>
          <w:szCs w:val="28"/>
        </w:rPr>
        <w:t>có các văn bản như sau:</w:t>
      </w:r>
    </w:p>
    <w:p w14:paraId="5CBDAB8E" w14:textId="0C24A153" w:rsidR="00D37DE2" w:rsidRPr="005617FD" w:rsidRDefault="00D37DE2" w:rsidP="0070295F">
      <w:pPr>
        <w:pStyle w:val="ListParagraph"/>
        <w:tabs>
          <w:tab w:val="left" w:pos="851"/>
        </w:tabs>
        <w:spacing w:before="120" w:after="120"/>
        <w:ind w:left="0" w:right="-6" w:firstLine="709"/>
        <w:contextualSpacing w:val="0"/>
        <w:jc w:val="both"/>
        <w:rPr>
          <w:color w:val="000000" w:themeColor="text1"/>
          <w:sz w:val="28"/>
          <w:szCs w:val="28"/>
        </w:rPr>
      </w:pPr>
      <w:r w:rsidRPr="005617FD">
        <w:rPr>
          <w:color w:val="000000" w:themeColor="text1"/>
          <w:sz w:val="28"/>
          <w:szCs w:val="28"/>
        </w:rPr>
        <w:t xml:space="preserve">- </w:t>
      </w:r>
      <w:r w:rsidR="0033497F">
        <w:rPr>
          <w:color w:val="000000" w:themeColor="text1"/>
          <w:sz w:val="28"/>
          <w:szCs w:val="28"/>
        </w:rPr>
        <w:t>Đã</w:t>
      </w:r>
      <w:r w:rsidRPr="005617FD">
        <w:rPr>
          <w:color w:val="000000" w:themeColor="text1"/>
          <w:sz w:val="28"/>
          <w:szCs w:val="28"/>
        </w:rPr>
        <w:t xml:space="preserve"> phối hợp với các Đơn vị có liên quan và Trung tâm CNTT tỉnh thực hiện hoàn chỉnh Đề Cương dự toán chi tiết “Trang bị Phòng họp trực tuyến tại Sở Công Thương”. </w:t>
      </w:r>
    </w:p>
    <w:p w14:paraId="451888A8" w14:textId="4F6D760A" w:rsidR="00D37DE2" w:rsidRPr="005617FD" w:rsidRDefault="00D37DE2" w:rsidP="0070295F">
      <w:pPr>
        <w:pStyle w:val="ListParagraph"/>
        <w:tabs>
          <w:tab w:val="left" w:pos="851"/>
        </w:tabs>
        <w:spacing w:before="120" w:after="120"/>
        <w:ind w:left="0" w:right="-6" w:firstLine="709"/>
        <w:contextualSpacing w:val="0"/>
        <w:jc w:val="both"/>
        <w:rPr>
          <w:b/>
          <w:color w:val="000000" w:themeColor="text1"/>
          <w:sz w:val="28"/>
          <w:szCs w:val="28"/>
        </w:rPr>
      </w:pPr>
      <w:r w:rsidRPr="005617FD">
        <w:rPr>
          <w:color w:val="000000" w:themeColor="text1"/>
          <w:sz w:val="28"/>
          <w:szCs w:val="28"/>
        </w:rPr>
        <w:t>- Thực hiện Thẩm định giá kinh phí và danh mục thực hiện trang bị phòng họp trực tuyến tại Sở Công Thương với kết quả tại Chứng thư giá số 1660/CT-ĐNI ngày 29/5/2023 của Công ty Thẩm định giá Đồng Nai</w:t>
      </w:r>
    </w:p>
    <w:p w14:paraId="4BA0F539" w14:textId="6F74FC4A" w:rsidR="00235FA5" w:rsidRPr="005617FD" w:rsidRDefault="00235FA5" w:rsidP="0070295F">
      <w:pPr>
        <w:pStyle w:val="ListParagraph"/>
        <w:tabs>
          <w:tab w:val="left" w:pos="851"/>
        </w:tabs>
        <w:spacing w:before="120" w:after="120"/>
        <w:ind w:left="0" w:right="-6" w:firstLine="709"/>
        <w:contextualSpacing w:val="0"/>
        <w:jc w:val="both"/>
        <w:rPr>
          <w:color w:val="000000" w:themeColor="text1"/>
          <w:sz w:val="28"/>
          <w:szCs w:val="28"/>
        </w:rPr>
      </w:pPr>
      <w:r w:rsidRPr="005617FD">
        <w:rPr>
          <w:color w:val="000000" w:themeColor="text1"/>
          <w:sz w:val="28"/>
          <w:szCs w:val="28"/>
        </w:rPr>
        <w:t xml:space="preserve">- Ban hành Tờ trình  số 3204/TTr-SCT ngày 07/5/2023 về việc phê duyệt đề cương và dự toán chi tiết </w:t>
      </w:r>
      <w:r w:rsidR="001661DE" w:rsidRPr="005617FD">
        <w:rPr>
          <w:color w:val="000000" w:themeColor="text1"/>
          <w:sz w:val="28"/>
          <w:szCs w:val="28"/>
        </w:rPr>
        <w:t>“</w:t>
      </w:r>
      <w:r w:rsidRPr="005617FD">
        <w:rPr>
          <w:color w:val="000000" w:themeColor="text1"/>
          <w:sz w:val="28"/>
          <w:szCs w:val="28"/>
        </w:rPr>
        <w:t>Trang bị Phòng họp trực tuyến tại Sở Công Thương</w:t>
      </w:r>
      <w:r w:rsidR="001661DE" w:rsidRPr="005617FD">
        <w:rPr>
          <w:color w:val="000000" w:themeColor="text1"/>
          <w:sz w:val="28"/>
          <w:szCs w:val="28"/>
        </w:rPr>
        <w:t>”</w:t>
      </w:r>
      <w:r w:rsidR="00D37DE2" w:rsidRPr="005617FD">
        <w:rPr>
          <w:color w:val="000000" w:themeColor="text1"/>
          <w:sz w:val="28"/>
          <w:szCs w:val="28"/>
        </w:rPr>
        <w:t xml:space="preserve"> và gửi Sở Thông tin và Truyền thông thẩm định trước khi trình UBND tỉnh phê duyệt</w:t>
      </w:r>
      <w:r w:rsidR="005B6DAA" w:rsidRPr="005617FD">
        <w:rPr>
          <w:color w:val="000000" w:themeColor="text1"/>
          <w:sz w:val="28"/>
          <w:szCs w:val="28"/>
        </w:rPr>
        <w:t>.</w:t>
      </w:r>
      <w:r w:rsidRPr="005617FD">
        <w:rPr>
          <w:color w:val="000000" w:themeColor="text1"/>
          <w:sz w:val="28"/>
          <w:szCs w:val="28"/>
        </w:rPr>
        <w:t xml:space="preserve"> </w:t>
      </w:r>
    </w:p>
    <w:p w14:paraId="60FE2E3F" w14:textId="33F6B903" w:rsidR="00C054F1" w:rsidRPr="00DA6947" w:rsidRDefault="00D37DE2" w:rsidP="0070295F">
      <w:pPr>
        <w:pStyle w:val="ListParagraph"/>
        <w:tabs>
          <w:tab w:val="left" w:pos="851"/>
        </w:tabs>
        <w:spacing w:before="120" w:after="120"/>
        <w:ind w:left="0" w:right="-6" w:firstLine="709"/>
        <w:contextualSpacing w:val="0"/>
        <w:jc w:val="both"/>
        <w:rPr>
          <w:b/>
          <w:bCs/>
          <w:color w:val="000000" w:themeColor="text1"/>
          <w:sz w:val="28"/>
          <w:szCs w:val="28"/>
          <w:lang w:val="pt-BR"/>
        </w:rPr>
      </w:pPr>
      <w:r>
        <w:rPr>
          <w:b/>
          <w:bCs/>
          <w:color w:val="000000" w:themeColor="text1"/>
          <w:sz w:val="28"/>
          <w:szCs w:val="28"/>
          <w:lang w:val="pt-BR"/>
        </w:rPr>
        <w:t>2</w:t>
      </w:r>
      <w:r w:rsidR="0006671A" w:rsidRPr="00DA6947">
        <w:rPr>
          <w:b/>
          <w:bCs/>
          <w:color w:val="000000" w:themeColor="text1"/>
          <w:sz w:val="28"/>
          <w:szCs w:val="28"/>
          <w:lang w:val="pt-BR"/>
        </w:rPr>
        <w:t>.</w:t>
      </w:r>
      <w:r w:rsidR="00C054F1" w:rsidRPr="00DA6947">
        <w:rPr>
          <w:b/>
          <w:bCs/>
          <w:color w:val="000000" w:themeColor="text1"/>
          <w:sz w:val="28"/>
          <w:szCs w:val="28"/>
          <w:lang w:val="pt-BR"/>
        </w:rPr>
        <w:t xml:space="preserve"> </w:t>
      </w:r>
      <w:r w:rsidR="00E530DC" w:rsidRPr="00DA6947">
        <w:rPr>
          <w:b/>
          <w:bCs/>
          <w:color w:val="000000" w:themeColor="text1"/>
          <w:sz w:val="28"/>
          <w:szCs w:val="28"/>
          <w:lang w:val="pt-BR"/>
        </w:rPr>
        <w:t>T</w:t>
      </w:r>
      <w:r w:rsidR="00730D4C" w:rsidRPr="00DA6947">
        <w:rPr>
          <w:b/>
          <w:bCs/>
          <w:color w:val="000000" w:themeColor="text1"/>
          <w:sz w:val="28"/>
          <w:szCs w:val="28"/>
          <w:lang w:val="pt-BR"/>
        </w:rPr>
        <w:t>hực hiện t</w:t>
      </w:r>
      <w:r w:rsidR="007A60C7" w:rsidRPr="00DA6947">
        <w:rPr>
          <w:b/>
          <w:bCs/>
          <w:color w:val="000000" w:themeColor="text1"/>
          <w:sz w:val="28"/>
          <w:szCs w:val="28"/>
          <w:lang w:val="pt-BR"/>
        </w:rPr>
        <w:t xml:space="preserve">hanh toán các chi phí phát sinh </w:t>
      </w:r>
    </w:p>
    <w:p w14:paraId="5C370209" w14:textId="7F3D03D0" w:rsidR="00C43AC3" w:rsidRPr="005617FD" w:rsidRDefault="00044F77" w:rsidP="0070295F">
      <w:pPr>
        <w:pStyle w:val="ListParagraph"/>
        <w:tabs>
          <w:tab w:val="left" w:pos="851"/>
        </w:tabs>
        <w:spacing w:before="120" w:after="120"/>
        <w:ind w:left="0" w:right="-6" w:firstLine="709"/>
        <w:contextualSpacing w:val="0"/>
        <w:jc w:val="both"/>
        <w:rPr>
          <w:bCs/>
          <w:iCs/>
          <w:color w:val="000000" w:themeColor="text1"/>
          <w:sz w:val="28"/>
          <w:szCs w:val="28"/>
          <w:lang w:val="pl-PL"/>
        </w:rPr>
      </w:pPr>
      <w:r w:rsidRPr="005617FD">
        <w:rPr>
          <w:bCs/>
          <w:iCs/>
          <w:color w:val="000000" w:themeColor="text1"/>
          <w:sz w:val="28"/>
          <w:szCs w:val="28"/>
          <w:lang w:val="pl-PL"/>
        </w:rPr>
        <w:t>Sở Công Thương đã phối hợp với các đơn vị theo chức năng để thực hiện các bước thủ tục và phát sinh chi phí như sau:</w:t>
      </w:r>
    </w:p>
    <w:p w14:paraId="7FD6D804" w14:textId="58D3CE4F" w:rsidR="00A20160" w:rsidRPr="005617FD" w:rsidRDefault="00CD0D29" w:rsidP="0070295F">
      <w:pPr>
        <w:pStyle w:val="ListParagraph"/>
        <w:tabs>
          <w:tab w:val="left" w:pos="851"/>
        </w:tabs>
        <w:spacing w:before="120" w:after="120"/>
        <w:ind w:left="0" w:right="-6" w:firstLine="709"/>
        <w:contextualSpacing w:val="0"/>
        <w:jc w:val="both"/>
        <w:rPr>
          <w:b/>
          <w:iCs/>
          <w:color w:val="000000" w:themeColor="text1"/>
          <w:sz w:val="28"/>
          <w:szCs w:val="28"/>
          <w:lang w:val="pl-PL"/>
        </w:rPr>
      </w:pPr>
      <w:r w:rsidRPr="005617FD">
        <w:rPr>
          <w:bCs/>
          <w:iCs/>
          <w:color w:val="000000" w:themeColor="text1"/>
          <w:sz w:val="28"/>
          <w:szCs w:val="28"/>
          <w:lang w:val="pl-PL"/>
        </w:rPr>
        <w:t>-</w:t>
      </w:r>
      <w:r w:rsidR="00A20160" w:rsidRPr="005617FD">
        <w:rPr>
          <w:bCs/>
          <w:iCs/>
          <w:color w:val="000000" w:themeColor="text1"/>
          <w:sz w:val="28"/>
          <w:szCs w:val="28"/>
          <w:lang w:val="pl-PL"/>
        </w:rPr>
        <w:t xml:space="preserve"> Thực hiện thẩm định giá </w:t>
      </w:r>
      <w:r w:rsidR="00A20160" w:rsidRPr="005617FD">
        <w:rPr>
          <w:color w:val="000000" w:themeColor="text1"/>
          <w:sz w:val="28"/>
          <w:szCs w:val="28"/>
        </w:rPr>
        <w:t>kinh phí và danh mục thực hiện trang bị phòng họp trực tuyến tại Sở Công Thương với kết quả tại Chứng thư giá số 1660/CT-ĐNI ngày 29/5/2023 của Công ty Thẩm định giá Đồng Nai với chi phí</w:t>
      </w:r>
      <w:r w:rsidR="00E1670E" w:rsidRPr="005617FD">
        <w:rPr>
          <w:color w:val="000000" w:themeColor="text1"/>
          <w:sz w:val="28"/>
          <w:szCs w:val="28"/>
        </w:rPr>
        <w:t xml:space="preserve"> là</w:t>
      </w:r>
      <w:r w:rsidR="00A20160" w:rsidRPr="005617FD">
        <w:rPr>
          <w:color w:val="000000" w:themeColor="text1"/>
          <w:sz w:val="28"/>
          <w:szCs w:val="28"/>
        </w:rPr>
        <w:t xml:space="preserve"> </w:t>
      </w:r>
      <w:r w:rsidR="00A20160" w:rsidRPr="005617FD">
        <w:rPr>
          <w:bCs/>
          <w:iCs/>
          <w:color w:val="000000" w:themeColor="text1"/>
          <w:sz w:val="28"/>
          <w:szCs w:val="28"/>
          <w:lang w:val="pl-PL"/>
        </w:rPr>
        <w:t>4.543.000 đồng</w:t>
      </w:r>
    </w:p>
    <w:p w14:paraId="147A4265" w14:textId="138983F5" w:rsidR="00A20160" w:rsidRPr="005617FD" w:rsidRDefault="00CD0D29" w:rsidP="0070295F">
      <w:pPr>
        <w:spacing w:before="120" w:after="120"/>
        <w:ind w:firstLine="567"/>
        <w:jc w:val="both"/>
        <w:rPr>
          <w:bCs/>
          <w:color w:val="000000" w:themeColor="text1"/>
          <w:sz w:val="28"/>
          <w:szCs w:val="28"/>
          <w:lang w:val="it-IT"/>
        </w:rPr>
      </w:pPr>
      <w:r w:rsidRPr="005617FD">
        <w:rPr>
          <w:bCs/>
          <w:iCs/>
          <w:color w:val="000000" w:themeColor="text1"/>
          <w:sz w:val="28"/>
          <w:szCs w:val="28"/>
          <w:lang w:val="pl-PL"/>
        </w:rPr>
        <w:t>-</w:t>
      </w:r>
      <w:r w:rsidR="00A20160" w:rsidRPr="005617FD">
        <w:rPr>
          <w:bCs/>
          <w:iCs/>
          <w:color w:val="000000" w:themeColor="text1"/>
          <w:sz w:val="28"/>
          <w:szCs w:val="28"/>
          <w:lang w:val="pl-PL"/>
        </w:rPr>
        <w:t xml:space="preserve"> Thực hiện thuê viết Đề cương: S</w:t>
      </w:r>
      <w:r w:rsidR="00A20160" w:rsidRPr="005617FD">
        <w:rPr>
          <w:bCs/>
          <w:color w:val="000000" w:themeColor="text1"/>
          <w:sz w:val="28"/>
          <w:szCs w:val="28"/>
        </w:rPr>
        <w:t>ở đã ký hợp đồng Số 04/20</w:t>
      </w:r>
      <w:r w:rsidR="00A20160" w:rsidRPr="005617FD">
        <w:rPr>
          <w:bCs/>
          <w:color w:val="000000" w:themeColor="text1"/>
          <w:sz w:val="28"/>
          <w:szCs w:val="28"/>
          <w:lang w:val="it-IT"/>
        </w:rPr>
        <w:t>23</w:t>
      </w:r>
      <w:r w:rsidR="00A20160" w:rsidRPr="005617FD">
        <w:rPr>
          <w:bCs/>
          <w:color w:val="000000" w:themeColor="text1"/>
          <w:sz w:val="28"/>
          <w:szCs w:val="28"/>
        </w:rPr>
        <w:t>/HĐ-</w:t>
      </w:r>
      <w:r w:rsidR="00A20160" w:rsidRPr="005617FD">
        <w:rPr>
          <w:bCs/>
          <w:color w:val="000000" w:themeColor="text1"/>
          <w:sz w:val="28"/>
          <w:szCs w:val="28"/>
          <w:lang w:val="it-IT"/>
        </w:rPr>
        <w:t xml:space="preserve">TTCNTTTĐN ngày 10/4/2023 </w:t>
      </w:r>
      <w:r w:rsidR="00A20160" w:rsidRPr="005617FD">
        <w:rPr>
          <w:bCs/>
          <w:color w:val="000000" w:themeColor="text1"/>
          <w:sz w:val="28"/>
          <w:szCs w:val="28"/>
        </w:rPr>
        <w:t>Gói thầu Tư vấn Lập đề cương và dự toán chi tiết Trang bị Phòng họp trực tuyến tại Sở Công Thương</w:t>
      </w:r>
      <w:r w:rsidR="00A20160" w:rsidRPr="005617FD">
        <w:rPr>
          <w:bCs/>
          <w:color w:val="000000" w:themeColor="text1"/>
          <w:sz w:val="28"/>
          <w:szCs w:val="28"/>
          <w:lang w:val="it-IT"/>
        </w:rPr>
        <w:t xml:space="preserve">; Sản phẩm của Gói thầu gồm 03 bản: Đề cương và dự toán </w:t>
      </w:r>
      <w:r w:rsidR="00A20160" w:rsidRPr="005617FD">
        <w:rPr>
          <w:color w:val="000000" w:themeColor="text1"/>
          <w:sz w:val="28"/>
          <w:szCs w:val="28"/>
          <w:lang w:val="it-IT"/>
        </w:rPr>
        <w:t>chi tiết Trang bị Phòng họp</w:t>
      </w:r>
      <w:r w:rsidR="00A20160" w:rsidRPr="005617FD">
        <w:rPr>
          <w:bCs/>
          <w:color w:val="000000" w:themeColor="text1"/>
          <w:sz w:val="28"/>
          <w:szCs w:val="28"/>
          <w:lang w:val="it-IT"/>
        </w:rPr>
        <w:t xml:space="preserve"> trực tuyến</w:t>
      </w:r>
      <w:r w:rsidR="00A20160" w:rsidRPr="005617FD">
        <w:rPr>
          <w:color w:val="000000" w:themeColor="text1"/>
          <w:sz w:val="28"/>
          <w:szCs w:val="28"/>
          <w:lang w:val="it-IT"/>
        </w:rPr>
        <w:t xml:space="preserve"> tại Sở Công Thương với chi phí phải thanh toán là </w:t>
      </w:r>
      <w:r w:rsidR="00A20160" w:rsidRPr="005617FD">
        <w:rPr>
          <w:bCs/>
          <w:color w:val="000000" w:themeColor="text1"/>
          <w:sz w:val="28"/>
          <w:szCs w:val="28"/>
          <w:lang w:val="it-IT"/>
        </w:rPr>
        <w:t>8.181.000 đồng</w:t>
      </w:r>
      <w:r w:rsidR="00E1670E" w:rsidRPr="005617FD">
        <w:rPr>
          <w:bCs/>
          <w:color w:val="000000" w:themeColor="text1"/>
          <w:sz w:val="28"/>
          <w:szCs w:val="28"/>
          <w:lang w:val="it-IT"/>
        </w:rPr>
        <w:t>.</w:t>
      </w:r>
    </w:p>
    <w:p w14:paraId="5F4FCDA9" w14:textId="0858307D" w:rsidR="000B04A7" w:rsidRPr="00DA6947" w:rsidRDefault="00CD0D29" w:rsidP="0070295F">
      <w:pPr>
        <w:pStyle w:val="ListParagraph"/>
        <w:tabs>
          <w:tab w:val="left" w:pos="851"/>
        </w:tabs>
        <w:spacing w:before="120" w:after="120"/>
        <w:ind w:left="0" w:right="-6" w:firstLine="709"/>
        <w:contextualSpacing w:val="0"/>
        <w:jc w:val="both"/>
        <w:rPr>
          <w:b/>
          <w:bCs/>
          <w:color w:val="000000" w:themeColor="text1"/>
          <w:sz w:val="28"/>
          <w:szCs w:val="28"/>
          <w:lang w:val="pt-BR"/>
        </w:rPr>
      </w:pPr>
      <w:r>
        <w:rPr>
          <w:b/>
          <w:bCs/>
          <w:color w:val="000000" w:themeColor="text1"/>
          <w:sz w:val="28"/>
          <w:szCs w:val="28"/>
          <w:lang w:val="pt-BR"/>
        </w:rPr>
        <w:t>3</w:t>
      </w:r>
      <w:r w:rsidR="000B04A7" w:rsidRPr="00DA6947">
        <w:rPr>
          <w:b/>
          <w:bCs/>
          <w:color w:val="000000" w:themeColor="text1"/>
          <w:sz w:val="28"/>
          <w:szCs w:val="28"/>
          <w:lang w:val="pt-BR"/>
        </w:rPr>
        <w:t>.</w:t>
      </w:r>
      <w:r>
        <w:rPr>
          <w:b/>
          <w:bCs/>
          <w:color w:val="000000" w:themeColor="text1"/>
          <w:sz w:val="28"/>
          <w:szCs w:val="28"/>
          <w:lang w:val="pt-BR"/>
        </w:rPr>
        <w:t xml:space="preserve"> Đề xuất</w:t>
      </w:r>
      <w:r w:rsidR="000B04A7" w:rsidRPr="00DA6947">
        <w:rPr>
          <w:b/>
          <w:bCs/>
          <w:color w:val="000000" w:themeColor="text1"/>
          <w:sz w:val="28"/>
          <w:szCs w:val="28"/>
          <w:lang w:val="pt-BR"/>
        </w:rPr>
        <w:t xml:space="preserve"> ngưng </w:t>
      </w:r>
      <w:r w:rsidR="000B04A7">
        <w:rPr>
          <w:b/>
          <w:bCs/>
          <w:color w:val="000000" w:themeColor="text1"/>
          <w:sz w:val="28"/>
          <w:szCs w:val="28"/>
          <w:lang w:val="pt-BR"/>
        </w:rPr>
        <w:t xml:space="preserve">(dừng) </w:t>
      </w:r>
      <w:r w:rsidR="000B04A7" w:rsidRPr="00DA6947">
        <w:rPr>
          <w:b/>
          <w:bCs/>
          <w:color w:val="000000" w:themeColor="text1"/>
          <w:sz w:val="28"/>
          <w:szCs w:val="28"/>
          <w:lang w:val="pt-BR"/>
        </w:rPr>
        <w:t>thực hiện</w:t>
      </w:r>
    </w:p>
    <w:p w14:paraId="0A4E722E" w14:textId="2B53291D" w:rsidR="00FD5BED" w:rsidRPr="002F0BC5" w:rsidRDefault="00FD5BED" w:rsidP="0070295F">
      <w:pPr>
        <w:pStyle w:val="ListParagraph"/>
        <w:tabs>
          <w:tab w:val="left" w:pos="851"/>
        </w:tabs>
        <w:spacing w:before="120" w:after="120"/>
        <w:ind w:left="0" w:right="-6" w:firstLine="709"/>
        <w:contextualSpacing w:val="0"/>
        <w:jc w:val="both"/>
        <w:rPr>
          <w:sz w:val="28"/>
          <w:szCs w:val="28"/>
        </w:rPr>
      </w:pPr>
      <w:r w:rsidRPr="002F0BC5">
        <w:rPr>
          <w:sz w:val="28"/>
          <w:szCs w:val="28"/>
        </w:rPr>
        <w:t xml:space="preserve">Sở Công Thương đã có Văn bản số </w:t>
      </w:r>
      <w:r w:rsidRPr="002F0BC5">
        <w:rPr>
          <w:sz w:val="28"/>
          <w:szCs w:val="28"/>
          <w:lang w:val="fr-FR"/>
        </w:rPr>
        <w:t>5030/SCT-VP ngày 07/8/2023 gửi Sở Thông tin và Truyền thông, trong đó có đánh giá sự cần thiết, làm rõ nhu cầu đối với việc trang bị Phòng họp trực tuyến tại Sở Công Thương</w:t>
      </w:r>
      <w:r w:rsidR="00AC5F65" w:rsidRPr="002F0BC5">
        <w:rPr>
          <w:sz w:val="28"/>
          <w:szCs w:val="28"/>
          <w:lang w:val="fr-FR"/>
        </w:rPr>
        <w:t>.</w:t>
      </w:r>
      <w:r w:rsidRPr="002F0BC5">
        <w:rPr>
          <w:sz w:val="28"/>
          <w:szCs w:val="28"/>
          <w:lang w:val="fr-FR"/>
        </w:rPr>
        <w:t xml:space="preserve"> </w:t>
      </w:r>
    </w:p>
    <w:p w14:paraId="1391BC1E" w14:textId="285E6E80" w:rsidR="000B04A7" w:rsidRPr="00A04AC8" w:rsidRDefault="000B04A7" w:rsidP="0070295F">
      <w:pPr>
        <w:pStyle w:val="ListParagraph"/>
        <w:tabs>
          <w:tab w:val="left" w:pos="851"/>
        </w:tabs>
        <w:spacing w:before="120" w:after="120"/>
        <w:ind w:left="0" w:right="-6" w:firstLine="709"/>
        <w:contextualSpacing w:val="0"/>
        <w:jc w:val="both"/>
        <w:rPr>
          <w:color w:val="000000" w:themeColor="text1"/>
          <w:sz w:val="28"/>
          <w:szCs w:val="28"/>
        </w:rPr>
      </w:pPr>
      <w:r w:rsidRPr="00A04AC8">
        <w:rPr>
          <w:color w:val="000000" w:themeColor="text1"/>
          <w:sz w:val="28"/>
          <w:szCs w:val="28"/>
        </w:rPr>
        <w:t xml:space="preserve">Ngày </w:t>
      </w:r>
      <w:r w:rsidRPr="00A04AC8">
        <w:rPr>
          <w:color w:val="000000" w:themeColor="text1"/>
          <w:sz w:val="28"/>
          <w:szCs w:val="28"/>
          <w:lang w:val="fr-FR"/>
        </w:rPr>
        <w:t>08/8/2023, Sở Thông tin và Truyền thông tại V</w:t>
      </w:r>
      <w:r w:rsidR="00CD0D29" w:rsidRPr="00A04AC8">
        <w:rPr>
          <w:color w:val="000000" w:themeColor="text1"/>
          <w:sz w:val="28"/>
          <w:szCs w:val="28"/>
          <w:lang w:val="fr-FR"/>
        </w:rPr>
        <w:t>ăn bản</w:t>
      </w:r>
      <w:r w:rsidRPr="00A04AC8">
        <w:rPr>
          <w:color w:val="000000" w:themeColor="text1"/>
          <w:sz w:val="28"/>
          <w:szCs w:val="28"/>
          <w:lang w:val="fr-FR"/>
        </w:rPr>
        <w:t xml:space="preserve"> số 2121/STTTT-CNTTVT, </w:t>
      </w:r>
      <w:r w:rsidR="00AC5F65" w:rsidRPr="00A04AC8">
        <w:rPr>
          <w:color w:val="000000" w:themeColor="text1"/>
          <w:sz w:val="28"/>
          <w:szCs w:val="28"/>
          <w:lang w:val="fr-FR"/>
        </w:rPr>
        <w:t xml:space="preserve">với </w:t>
      </w:r>
      <w:r w:rsidRPr="00A04AC8">
        <w:rPr>
          <w:color w:val="000000" w:themeColor="text1"/>
          <w:sz w:val="28"/>
          <w:szCs w:val="28"/>
          <w:lang w:val="fr-FR"/>
        </w:rPr>
        <w:t xml:space="preserve">nội dụng </w:t>
      </w:r>
      <w:r w:rsidR="00AC5F65" w:rsidRPr="00A04AC8">
        <w:rPr>
          <w:color w:val="000000" w:themeColor="text1"/>
          <w:sz w:val="28"/>
          <w:szCs w:val="28"/>
          <w:lang w:val="fr-FR"/>
        </w:rPr>
        <w:t xml:space="preserve"> đề nghị Sở Công Thương xem lại </w:t>
      </w:r>
      <w:r w:rsidRPr="00A04AC8">
        <w:rPr>
          <w:color w:val="000000" w:themeColor="text1"/>
          <w:sz w:val="28"/>
          <w:szCs w:val="28"/>
          <w:lang w:val="fr-FR"/>
        </w:rPr>
        <w:t xml:space="preserve">việc đầu </w:t>
      </w:r>
      <w:r w:rsidRPr="00A04AC8">
        <w:rPr>
          <w:color w:val="000000" w:themeColor="text1"/>
          <w:sz w:val="28"/>
          <w:szCs w:val="28"/>
          <w:lang w:val="fr-FR"/>
        </w:rPr>
        <w:lastRenderedPageBreak/>
        <w:t xml:space="preserve">tư </w:t>
      </w:r>
      <w:r w:rsidR="00AC5F65" w:rsidRPr="00A04AC8">
        <w:rPr>
          <w:color w:val="000000" w:themeColor="text1"/>
          <w:sz w:val="28"/>
          <w:szCs w:val="28"/>
          <w:lang w:val="it-IT"/>
        </w:rPr>
        <w:t>Trang bị Phòng họp</w:t>
      </w:r>
      <w:r w:rsidR="00AC5F65" w:rsidRPr="00A04AC8">
        <w:rPr>
          <w:bCs/>
          <w:color w:val="000000" w:themeColor="text1"/>
          <w:sz w:val="28"/>
          <w:szCs w:val="28"/>
          <w:lang w:val="it-IT"/>
        </w:rPr>
        <w:t xml:space="preserve"> trực tuyến</w:t>
      </w:r>
      <w:r w:rsidR="00AC5F65" w:rsidRPr="00A04AC8">
        <w:rPr>
          <w:color w:val="000000" w:themeColor="text1"/>
          <w:sz w:val="28"/>
          <w:szCs w:val="28"/>
          <w:lang w:val="it-IT"/>
        </w:rPr>
        <w:t xml:space="preserve"> tại Sở Công Thương</w:t>
      </w:r>
      <w:r w:rsidRPr="00A04AC8">
        <w:rPr>
          <w:color w:val="000000" w:themeColor="text1"/>
          <w:sz w:val="28"/>
          <w:szCs w:val="28"/>
          <w:lang w:val="fr-FR"/>
        </w:rPr>
        <w:t xml:space="preserve"> vì </w:t>
      </w:r>
      <w:r w:rsidRPr="00A04AC8">
        <w:rPr>
          <w:color w:val="000000" w:themeColor="text1"/>
          <w:sz w:val="28"/>
          <w:szCs w:val="28"/>
        </w:rPr>
        <w:t xml:space="preserve">hệ thống phòng họp chung của tỉnh cũng đang được Tỉnh ủy triển khai theo hình thức thuê dịch vụ từ Tỉnh ủy, Huyện ủy đến </w:t>
      </w:r>
      <w:r w:rsidR="00AC5F65" w:rsidRPr="00A04AC8">
        <w:rPr>
          <w:color w:val="000000" w:themeColor="text1"/>
          <w:sz w:val="28"/>
          <w:szCs w:val="28"/>
        </w:rPr>
        <w:t>các</w:t>
      </w:r>
      <w:r w:rsidRPr="00A04AC8">
        <w:rPr>
          <w:color w:val="000000" w:themeColor="text1"/>
          <w:sz w:val="28"/>
          <w:szCs w:val="28"/>
        </w:rPr>
        <w:t xml:space="preserve"> cơ sở</w:t>
      </w:r>
      <w:r w:rsidR="00AC5F65" w:rsidRPr="00A04AC8">
        <w:rPr>
          <w:color w:val="000000" w:themeColor="text1"/>
          <w:sz w:val="28"/>
          <w:szCs w:val="28"/>
        </w:rPr>
        <w:t xml:space="preserve"> trên địa bàn tỉnh</w:t>
      </w:r>
      <w:r w:rsidRPr="00A04AC8">
        <w:rPr>
          <w:color w:val="000000" w:themeColor="text1"/>
          <w:sz w:val="28"/>
          <w:szCs w:val="28"/>
        </w:rPr>
        <w:t xml:space="preserve">. </w:t>
      </w:r>
    </w:p>
    <w:p w14:paraId="58EA77B4" w14:textId="1894293C" w:rsidR="000B04A7" w:rsidRDefault="000B04A7" w:rsidP="0070295F">
      <w:pPr>
        <w:pStyle w:val="ListParagraph"/>
        <w:tabs>
          <w:tab w:val="left" w:pos="851"/>
        </w:tabs>
        <w:spacing w:before="120" w:after="120"/>
        <w:ind w:left="0" w:right="-6" w:firstLine="709"/>
        <w:contextualSpacing w:val="0"/>
        <w:jc w:val="both"/>
        <w:rPr>
          <w:color w:val="000000" w:themeColor="text1"/>
          <w:sz w:val="28"/>
          <w:szCs w:val="28"/>
        </w:rPr>
      </w:pPr>
      <w:r w:rsidRPr="00A04AC8">
        <w:rPr>
          <w:color w:val="000000" w:themeColor="text1"/>
          <w:sz w:val="28"/>
          <w:szCs w:val="28"/>
        </w:rPr>
        <w:t xml:space="preserve">Trên cơ sở </w:t>
      </w:r>
      <w:r w:rsidRPr="00A04AC8">
        <w:rPr>
          <w:color w:val="000000" w:themeColor="text1"/>
          <w:sz w:val="28"/>
          <w:szCs w:val="28"/>
          <w:shd w:val="clear" w:color="auto" w:fill="FFFFFF"/>
        </w:rPr>
        <w:t xml:space="preserve">ý kiến của </w:t>
      </w:r>
      <w:r w:rsidRPr="00A04AC8">
        <w:rPr>
          <w:color w:val="000000" w:themeColor="text1"/>
          <w:sz w:val="28"/>
          <w:szCs w:val="28"/>
          <w:lang w:val="fr-FR"/>
        </w:rPr>
        <w:t>Sở Thông tin và Truyền thông</w:t>
      </w:r>
      <w:r w:rsidRPr="00A04AC8">
        <w:rPr>
          <w:color w:val="000000" w:themeColor="text1"/>
          <w:sz w:val="28"/>
          <w:szCs w:val="28"/>
        </w:rPr>
        <w:t xml:space="preserve">, Sở Công Thương nhận thấy </w:t>
      </w:r>
      <w:r w:rsidR="00AC5F65" w:rsidRPr="00A04AC8">
        <w:rPr>
          <w:color w:val="000000" w:themeColor="text1"/>
          <w:sz w:val="28"/>
          <w:szCs w:val="28"/>
        </w:rPr>
        <w:t>trong thời gian tới tỉnh</w:t>
      </w:r>
      <w:r w:rsidRPr="00A04AC8">
        <w:rPr>
          <w:color w:val="000000" w:themeColor="text1"/>
          <w:sz w:val="28"/>
          <w:szCs w:val="28"/>
        </w:rPr>
        <w:t xml:space="preserve"> </w:t>
      </w:r>
      <w:r w:rsidR="00AC5F65" w:rsidRPr="00A04AC8">
        <w:rPr>
          <w:color w:val="000000" w:themeColor="text1"/>
          <w:sz w:val="28"/>
          <w:szCs w:val="28"/>
        </w:rPr>
        <w:t xml:space="preserve">sẽ </w:t>
      </w:r>
      <w:r w:rsidRPr="00A04AC8">
        <w:rPr>
          <w:color w:val="000000" w:themeColor="text1"/>
          <w:sz w:val="28"/>
          <w:szCs w:val="28"/>
        </w:rPr>
        <w:t xml:space="preserve">trang bị hệ thống phòng họp chung </w:t>
      </w:r>
      <w:r w:rsidR="00AC5F65" w:rsidRPr="00A04AC8">
        <w:rPr>
          <w:color w:val="000000" w:themeColor="text1"/>
          <w:sz w:val="28"/>
          <w:szCs w:val="28"/>
        </w:rPr>
        <w:t xml:space="preserve">cho các </w:t>
      </w:r>
      <w:r w:rsidR="00746AA1">
        <w:rPr>
          <w:color w:val="000000" w:themeColor="text1"/>
          <w:sz w:val="28"/>
          <w:szCs w:val="28"/>
        </w:rPr>
        <w:t>s</w:t>
      </w:r>
      <w:r w:rsidR="00AC5F65" w:rsidRPr="00A04AC8">
        <w:rPr>
          <w:color w:val="000000" w:themeColor="text1"/>
          <w:sz w:val="28"/>
          <w:szCs w:val="28"/>
        </w:rPr>
        <w:t xml:space="preserve">ở </w:t>
      </w:r>
      <w:r w:rsidR="00746AA1">
        <w:rPr>
          <w:color w:val="000000" w:themeColor="text1"/>
          <w:sz w:val="28"/>
          <w:szCs w:val="28"/>
        </w:rPr>
        <w:t>n</w:t>
      </w:r>
      <w:r w:rsidR="00AC5F65" w:rsidRPr="00A04AC8">
        <w:rPr>
          <w:color w:val="000000" w:themeColor="text1"/>
          <w:sz w:val="28"/>
          <w:szCs w:val="28"/>
        </w:rPr>
        <w:t>gành,</w:t>
      </w:r>
      <w:r w:rsidR="0058212D">
        <w:rPr>
          <w:color w:val="000000" w:themeColor="text1"/>
          <w:sz w:val="28"/>
          <w:szCs w:val="28"/>
        </w:rPr>
        <w:t xml:space="preserve"> </w:t>
      </w:r>
      <w:r w:rsidR="002F0BC5">
        <w:rPr>
          <w:color w:val="000000" w:themeColor="text1"/>
          <w:sz w:val="28"/>
          <w:szCs w:val="28"/>
        </w:rPr>
        <w:t>địa phương trong</w:t>
      </w:r>
      <w:r w:rsidRPr="00A04AC8">
        <w:rPr>
          <w:color w:val="000000" w:themeColor="text1"/>
          <w:sz w:val="28"/>
          <w:szCs w:val="28"/>
        </w:rPr>
        <w:t xml:space="preserve"> tỉnh</w:t>
      </w:r>
      <w:r w:rsidR="0058212D">
        <w:rPr>
          <w:color w:val="000000" w:themeColor="text1"/>
          <w:sz w:val="28"/>
          <w:szCs w:val="28"/>
        </w:rPr>
        <w:t xml:space="preserve"> sử dụng</w:t>
      </w:r>
      <w:r w:rsidR="00AC5F65" w:rsidRPr="00A04AC8">
        <w:rPr>
          <w:color w:val="000000" w:themeColor="text1"/>
          <w:sz w:val="28"/>
          <w:szCs w:val="28"/>
        </w:rPr>
        <w:t xml:space="preserve"> nên</w:t>
      </w:r>
      <w:r w:rsidRPr="00A04AC8">
        <w:rPr>
          <w:color w:val="000000" w:themeColor="text1"/>
          <w:sz w:val="28"/>
          <w:szCs w:val="28"/>
        </w:rPr>
        <w:t xml:space="preserve"> nhằm tiết kiệm tối đa kinh phí ngân sách nhà nước của tỉnh, Sở Công Thương báo cáo UBND tỉnh xin ngưng thực hiện </w:t>
      </w:r>
      <w:r w:rsidR="00A04AC8" w:rsidRPr="00A04AC8">
        <w:rPr>
          <w:color w:val="000000" w:themeColor="text1"/>
          <w:sz w:val="28"/>
          <w:szCs w:val="28"/>
          <w:lang w:val="fr-FR"/>
        </w:rPr>
        <w:t xml:space="preserve">việc đầu tư </w:t>
      </w:r>
      <w:r w:rsidR="00A04AC8" w:rsidRPr="00A04AC8">
        <w:rPr>
          <w:color w:val="000000" w:themeColor="text1"/>
          <w:sz w:val="28"/>
          <w:szCs w:val="28"/>
          <w:lang w:val="it-IT"/>
        </w:rPr>
        <w:t>Trang bị Phòng họp</w:t>
      </w:r>
      <w:r w:rsidR="00A04AC8" w:rsidRPr="00A04AC8">
        <w:rPr>
          <w:bCs/>
          <w:color w:val="000000" w:themeColor="text1"/>
          <w:sz w:val="28"/>
          <w:szCs w:val="28"/>
          <w:lang w:val="it-IT"/>
        </w:rPr>
        <w:t xml:space="preserve"> trực tuyến</w:t>
      </w:r>
      <w:r w:rsidR="00A04AC8" w:rsidRPr="00A04AC8">
        <w:rPr>
          <w:color w:val="000000" w:themeColor="text1"/>
          <w:sz w:val="28"/>
          <w:szCs w:val="28"/>
          <w:lang w:val="it-IT"/>
        </w:rPr>
        <w:t xml:space="preserve"> tại Sở Công Thương</w:t>
      </w:r>
      <w:r w:rsidR="005617FD">
        <w:rPr>
          <w:color w:val="000000" w:themeColor="text1"/>
          <w:sz w:val="28"/>
          <w:szCs w:val="28"/>
          <w:lang w:val="it-IT"/>
        </w:rPr>
        <w:t xml:space="preserve"> và thanh toán các khoản chi phí phát sinh theo quy định</w:t>
      </w:r>
      <w:r w:rsidRPr="00A04AC8">
        <w:rPr>
          <w:color w:val="000000" w:themeColor="text1"/>
          <w:sz w:val="28"/>
          <w:szCs w:val="28"/>
        </w:rPr>
        <w:t xml:space="preserve">. </w:t>
      </w:r>
    </w:p>
    <w:p w14:paraId="20C009E8" w14:textId="15BEB033" w:rsidR="00E1670E" w:rsidRDefault="00B92913" w:rsidP="0070295F">
      <w:pPr>
        <w:spacing w:before="120" w:after="120"/>
        <w:ind w:firstLine="567"/>
        <w:rPr>
          <w:b/>
          <w:iCs/>
          <w:color w:val="000000" w:themeColor="text1"/>
          <w:sz w:val="27"/>
          <w:szCs w:val="27"/>
          <w:lang w:val="pl-PL"/>
        </w:rPr>
      </w:pPr>
      <w:r>
        <w:rPr>
          <w:b/>
          <w:iCs/>
          <w:color w:val="000000" w:themeColor="text1"/>
          <w:sz w:val="27"/>
          <w:szCs w:val="27"/>
          <w:lang w:val="pl-PL"/>
        </w:rPr>
        <w:t>II</w:t>
      </w:r>
      <w:r w:rsidR="001B4B65" w:rsidRPr="00E56F1A">
        <w:rPr>
          <w:b/>
          <w:iCs/>
          <w:color w:val="000000" w:themeColor="text1"/>
          <w:sz w:val="27"/>
          <w:szCs w:val="27"/>
          <w:lang w:val="pl-PL"/>
        </w:rPr>
        <w:t>.</w:t>
      </w:r>
      <w:r w:rsidR="001B4B65">
        <w:rPr>
          <w:bCs/>
          <w:iCs/>
          <w:color w:val="000000" w:themeColor="text1"/>
          <w:sz w:val="27"/>
          <w:szCs w:val="27"/>
          <w:lang w:val="pl-PL"/>
        </w:rPr>
        <w:t xml:space="preserve"> </w:t>
      </w:r>
      <w:r w:rsidR="001B4B65" w:rsidRPr="001B4B65">
        <w:rPr>
          <w:b/>
          <w:iCs/>
          <w:color w:val="000000" w:themeColor="text1"/>
          <w:sz w:val="27"/>
          <w:szCs w:val="27"/>
          <w:lang w:val="pl-PL"/>
        </w:rPr>
        <w:t xml:space="preserve">Kiến nghị </w:t>
      </w:r>
    </w:p>
    <w:p w14:paraId="59A19895" w14:textId="1C4D7897" w:rsidR="00EE2868" w:rsidRDefault="00EE2868" w:rsidP="004038F1">
      <w:pPr>
        <w:spacing w:before="120" w:after="120"/>
        <w:ind w:firstLine="567"/>
        <w:jc w:val="both"/>
        <w:rPr>
          <w:bCs/>
          <w:iCs/>
          <w:color w:val="000000" w:themeColor="text1"/>
          <w:sz w:val="28"/>
          <w:szCs w:val="28"/>
          <w:lang w:val="pl-PL"/>
        </w:rPr>
      </w:pPr>
      <w:r>
        <w:rPr>
          <w:bCs/>
          <w:iCs/>
          <w:color w:val="000000" w:themeColor="text1"/>
          <w:sz w:val="28"/>
          <w:szCs w:val="28"/>
          <w:lang w:val="pl-PL"/>
        </w:rPr>
        <w:t>Việc tăng cường chuyển đổi số phục vụ  các hoạt động sản xuất công nghiệp, thương mại là nhu cầu tất yếu đối với ngành công thương</w:t>
      </w:r>
      <w:r w:rsidR="004038F1">
        <w:rPr>
          <w:bCs/>
          <w:iCs/>
          <w:color w:val="000000" w:themeColor="text1"/>
          <w:sz w:val="28"/>
          <w:szCs w:val="28"/>
          <w:lang w:val="pl-PL"/>
        </w:rPr>
        <w:t xml:space="preserve">. </w:t>
      </w:r>
      <w:r w:rsidR="008568CD">
        <w:rPr>
          <w:bCs/>
          <w:iCs/>
          <w:color w:val="000000" w:themeColor="text1"/>
          <w:sz w:val="28"/>
          <w:szCs w:val="28"/>
          <w:lang w:val="pl-PL"/>
        </w:rPr>
        <w:t xml:space="preserve">Sở Công Thương </w:t>
      </w:r>
      <w:r w:rsidR="00434848">
        <w:rPr>
          <w:bCs/>
          <w:iCs/>
          <w:color w:val="000000" w:themeColor="text1"/>
          <w:sz w:val="28"/>
          <w:szCs w:val="28"/>
          <w:lang w:val="pl-PL"/>
        </w:rPr>
        <w:t xml:space="preserve">đã </w:t>
      </w:r>
      <w:r w:rsidR="008568CD">
        <w:rPr>
          <w:bCs/>
          <w:iCs/>
          <w:color w:val="000000" w:themeColor="text1"/>
          <w:sz w:val="28"/>
          <w:szCs w:val="28"/>
          <w:lang w:val="pl-PL"/>
        </w:rPr>
        <w:t>báo cáo sự cần thiết</w:t>
      </w:r>
      <w:r w:rsidR="00434848">
        <w:rPr>
          <w:bCs/>
          <w:iCs/>
          <w:color w:val="000000" w:themeColor="text1"/>
          <w:sz w:val="28"/>
          <w:szCs w:val="28"/>
          <w:lang w:val="pl-PL"/>
        </w:rPr>
        <w:t xml:space="preserve"> sử dụng phòng họp trực tuyến </w:t>
      </w:r>
      <w:r w:rsidR="009F5868">
        <w:rPr>
          <w:bCs/>
          <w:iCs/>
          <w:color w:val="000000" w:themeColor="text1"/>
          <w:sz w:val="28"/>
          <w:szCs w:val="28"/>
          <w:lang w:val="pl-PL"/>
        </w:rPr>
        <w:t xml:space="preserve">và nhu cầu sử dụng </w:t>
      </w:r>
      <w:r w:rsidR="00434848">
        <w:rPr>
          <w:bCs/>
          <w:iCs/>
          <w:color w:val="000000" w:themeColor="text1"/>
          <w:sz w:val="28"/>
          <w:szCs w:val="28"/>
          <w:lang w:val="pl-PL"/>
        </w:rPr>
        <w:t>trong thời gian tới</w:t>
      </w:r>
      <w:r w:rsidR="004038F1">
        <w:rPr>
          <w:bCs/>
          <w:iCs/>
          <w:color w:val="000000" w:themeColor="text1"/>
          <w:sz w:val="28"/>
          <w:szCs w:val="28"/>
          <w:lang w:val="pl-PL"/>
        </w:rPr>
        <w:t>, đồng thời</w:t>
      </w:r>
      <w:r w:rsidR="00434848">
        <w:rPr>
          <w:bCs/>
          <w:iCs/>
          <w:color w:val="000000" w:themeColor="text1"/>
          <w:sz w:val="28"/>
          <w:szCs w:val="28"/>
          <w:lang w:val="pl-PL"/>
        </w:rPr>
        <w:t xml:space="preserve"> </w:t>
      </w:r>
      <w:r w:rsidR="001B4B65" w:rsidRPr="005617FD">
        <w:rPr>
          <w:bCs/>
          <w:iCs/>
          <w:color w:val="000000" w:themeColor="text1"/>
          <w:sz w:val="28"/>
          <w:szCs w:val="28"/>
          <w:lang w:val="pl-PL"/>
        </w:rPr>
        <w:t xml:space="preserve">Sở </w:t>
      </w:r>
      <w:r w:rsidR="00A04AC8" w:rsidRPr="005617FD">
        <w:rPr>
          <w:bCs/>
          <w:iCs/>
          <w:color w:val="000000" w:themeColor="text1"/>
          <w:sz w:val="28"/>
          <w:szCs w:val="28"/>
          <w:lang w:val="pl-PL"/>
        </w:rPr>
        <w:t xml:space="preserve">Công Thương </w:t>
      </w:r>
      <w:r w:rsidR="001B4B65" w:rsidRPr="005617FD">
        <w:rPr>
          <w:bCs/>
          <w:iCs/>
          <w:color w:val="000000" w:themeColor="text1"/>
          <w:sz w:val="28"/>
          <w:szCs w:val="28"/>
          <w:lang w:val="pl-PL"/>
        </w:rPr>
        <w:t>kính đề xuất</w:t>
      </w:r>
      <w:r>
        <w:rPr>
          <w:bCs/>
          <w:iCs/>
          <w:color w:val="000000" w:themeColor="text1"/>
          <w:sz w:val="28"/>
          <w:szCs w:val="28"/>
          <w:lang w:val="pl-PL"/>
        </w:rPr>
        <w:t>:</w:t>
      </w:r>
    </w:p>
    <w:p w14:paraId="658CBA0A" w14:textId="25AD95AC" w:rsidR="00A04AC8" w:rsidRPr="005617FD" w:rsidRDefault="001B4B65" w:rsidP="0070295F">
      <w:pPr>
        <w:spacing w:before="120" w:after="120"/>
        <w:ind w:firstLine="567"/>
        <w:jc w:val="both"/>
        <w:rPr>
          <w:bCs/>
          <w:iCs/>
          <w:color w:val="000000" w:themeColor="text1"/>
          <w:sz w:val="28"/>
          <w:szCs w:val="28"/>
          <w:lang w:val="pl-PL"/>
        </w:rPr>
      </w:pPr>
      <w:r w:rsidRPr="005617FD">
        <w:rPr>
          <w:bCs/>
          <w:iCs/>
          <w:color w:val="000000" w:themeColor="text1"/>
          <w:sz w:val="28"/>
          <w:szCs w:val="28"/>
          <w:lang w:val="pl-PL"/>
        </w:rPr>
        <w:t xml:space="preserve"> </w:t>
      </w:r>
      <w:r w:rsidR="00EE2868">
        <w:rPr>
          <w:bCs/>
          <w:iCs/>
          <w:color w:val="000000" w:themeColor="text1"/>
          <w:sz w:val="28"/>
          <w:szCs w:val="28"/>
          <w:lang w:val="pl-PL"/>
        </w:rPr>
        <w:t>-</w:t>
      </w:r>
      <w:r w:rsidR="004038F1">
        <w:rPr>
          <w:bCs/>
          <w:iCs/>
          <w:color w:val="000000" w:themeColor="text1"/>
          <w:sz w:val="28"/>
          <w:szCs w:val="28"/>
          <w:lang w:val="pl-PL"/>
        </w:rPr>
        <w:t xml:space="preserve"> </w:t>
      </w:r>
      <w:r w:rsidRPr="005617FD">
        <w:rPr>
          <w:bCs/>
          <w:iCs/>
          <w:color w:val="000000" w:themeColor="text1"/>
          <w:sz w:val="28"/>
          <w:szCs w:val="28"/>
          <w:lang w:val="pl-PL"/>
        </w:rPr>
        <w:t>UBND tỉnh chỉ đạo</w:t>
      </w:r>
      <w:r w:rsidR="00A04AC8" w:rsidRPr="005617FD">
        <w:rPr>
          <w:bCs/>
          <w:iCs/>
          <w:color w:val="000000" w:themeColor="text1"/>
          <w:sz w:val="28"/>
          <w:szCs w:val="28"/>
          <w:lang w:val="pl-PL"/>
        </w:rPr>
        <w:t xml:space="preserve"> </w:t>
      </w:r>
      <w:r w:rsidR="0058212D" w:rsidRPr="005617FD">
        <w:rPr>
          <w:bCs/>
          <w:iCs/>
          <w:color w:val="000000" w:themeColor="text1"/>
          <w:sz w:val="28"/>
          <w:szCs w:val="28"/>
          <w:lang w:val="pl-PL"/>
        </w:rPr>
        <w:t>Sở Thông tin và Truyền thông</w:t>
      </w:r>
      <w:r w:rsidR="004038F1">
        <w:rPr>
          <w:bCs/>
          <w:iCs/>
          <w:color w:val="000000" w:themeColor="text1"/>
          <w:sz w:val="28"/>
          <w:szCs w:val="28"/>
          <w:lang w:val="pl-PL"/>
        </w:rPr>
        <w:t>, các Sở ngành</w:t>
      </w:r>
      <w:r w:rsidR="0058212D" w:rsidRPr="005617FD">
        <w:rPr>
          <w:bCs/>
          <w:iCs/>
          <w:color w:val="000000" w:themeColor="text1"/>
          <w:sz w:val="28"/>
          <w:szCs w:val="28"/>
          <w:lang w:val="pl-PL"/>
        </w:rPr>
        <w:t xml:space="preserve"> </w:t>
      </w:r>
      <w:r w:rsidR="007A702E">
        <w:rPr>
          <w:bCs/>
          <w:iCs/>
          <w:color w:val="000000" w:themeColor="text1"/>
          <w:sz w:val="28"/>
          <w:szCs w:val="28"/>
          <w:lang w:val="pl-PL"/>
        </w:rPr>
        <w:t>tăng cường đầu tư các thiết bị chuyên dụng</w:t>
      </w:r>
      <w:bookmarkStart w:id="0" w:name="_GoBack"/>
      <w:bookmarkEnd w:id="0"/>
      <w:r w:rsidR="00A04AC8" w:rsidRPr="005617FD">
        <w:rPr>
          <w:bCs/>
          <w:iCs/>
          <w:color w:val="000000" w:themeColor="text1"/>
          <w:sz w:val="28"/>
          <w:szCs w:val="28"/>
          <w:lang w:val="pl-PL"/>
        </w:rPr>
        <w:t xml:space="preserve"> để sớm có </w:t>
      </w:r>
      <w:r w:rsidR="00A04AC8" w:rsidRPr="005617FD">
        <w:rPr>
          <w:bCs/>
          <w:color w:val="000000" w:themeColor="text1"/>
          <w:sz w:val="28"/>
          <w:szCs w:val="28"/>
        </w:rPr>
        <w:t>họp trực tuyến</w:t>
      </w:r>
      <w:r w:rsidR="00A04AC8" w:rsidRPr="005617FD">
        <w:rPr>
          <w:bCs/>
          <w:iCs/>
          <w:color w:val="000000" w:themeColor="text1"/>
          <w:sz w:val="28"/>
          <w:szCs w:val="28"/>
          <w:lang w:val="pl-PL"/>
        </w:rPr>
        <w:t xml:space="preserve"> cho các sở ban ngành sử dụng chung.</w:t>
      </w:r>
    </w:p>
    <w:p w14:paraId="78972B21" w14:textId="31D2729F" w:rsidR="001B4B65" w:rsidRPr="005617FD" w:rsidRDefault="00EE2868" w:rsidP="0070295F">
      <w:pPr>
        <w:spacing w:before="120" w:after="120"/>
        <w:ind w:firstLine="567"/>
        <w:jc w:val="both"/>
        <w:rPr>
          <w:bCs/>
          <w:iCs/>
          <w:color w:val="000000" w:themeColor="text1"/>
          <w:sz w:val="28"/>
          <w:szCs w:val="28"/>
          <w:lang w:val="pl-PL"/>
        </w:rPr>
      </w:pPr>
      <w:r>
        <w:rPr>
          <w:bCs/>
          <w:iCs/>
          <w:color w:val="000000" w:themeColor="text1"/>
          <w:sz w:val="28"/>
          <w:szCs w:val="28"/>
          <w:lang w:val="pl-PL"/>
        </w:rPr>
        <w:t xml:space="preserve">- </w:t>
      </w:r>
      <w:r w:rsidR="001B4B65" w:rsidRPr="005617FD">
        <w:rPr>
          <w:bCs/>
          <w:iCs/>
          <w:color w:val="000000" w:themeColor="text1"/>
          <w:sz w:val="28"/>
          <w:szCs w:val="28"/>
          <w:lang w:val="pl-PL"/>
        </w:rPr>
        <w:t xml:space="preserve"> </w:t>
      </w:r>
      <w:r w:rsidR="00A04AC8" w:rsidRPr="005617FD">
        <w:rPr>
          <w:bCs/>
          <w:iCs/>
          <w:color w:val="000000" w:themeColor="text1"/>
          <w:sz w:val="28"/>
          <w:szCs w:val="28"/>
          <w:lang w:val="pl-PL"/>
        </w:rPr>
        <w:t>Đ</w:t>
      </w:r>
      <w:r w:rsidR="001B4B65" w:rsidRPr="005617FD">
        <w:rPr>
          <w:bCs/>
          <w:iCs/>
          <w:color w:val="000000" w:themeColor="text1"/>
          <w:sz w:val="28"/>
          <w:szCs w:val="28"/>
          <w:lang w:val="pl-PL"/>
        </w:rPr>
        <w:t>ề nghị Sở Thông tin và Truyền thông sớm có hướng dẫn</w:t>
      </w:r>
      <w:r w:rsidR="00E56F1A" w:rsidRPr="005617FD">
        <w:rPr>
          <w:bCs/>
          <w:iCs/>
          <w:color w:val="000000" w:themeColor="text1"/>
          <w:sz w:val="28"/>
          <w:szCs w:val="28"/>
          <w:lang w:val="pl-PL"/>
        </w:rPr>
        <w:t xml:space="preserve"> </w:t>
      </w:r>
      <w:r w:rsidR="00A04AC8" w:rsidRPr="005617FD">
        <w:rPr>
          <w:bCs/>
          <w:iCs/>
          <w:color w:val="000000" w:themeColor="text1"/>
          <w:sz w:val="28"/>
          <w:szCs w:val="28"/>
          <w:lang w:val="pl-PL"/>
        </w:rPr>
        <w:t>về</w:t>
      </w:r>
      <w:r w:rsidR="001B4B65" w:rsidRPr="005617FD">
        <w:rPr>
          <w:bCs/>
          <w:iCs/>
          <w:color w:val="000000" w:themeColor="text1"/>
          <w:sz w:val="28"/>
          <w:szCs w:val="28"/>
          <w:lang w:val="pl-PL"/>
        </w:rPr>
        <w:t xml:space="preserve"> sử </w:t>
      </w:r>
      <w:r w:rsidR="00E56F1A" w:rsidRPr="005617FD">
        <w:rPr>
          <w:bCs/>
          <w:iCs/>
          <w:color w:val="000000" w:themeColor="text1"/>
          <w:sz w:val="28"/>
          <w:szCs w:val="28"/>
          <w:lang w:val="pl-PL"/>
        </w:rPr>
        <w:t>dụng</w:t>
      </w:r>
      <w:r w:rsidR="001B4B65" w:rsidRPr="005617FD">
        <w:rPr>
          <w:bCs/>
          <w:iCs/>
          <w:color w:val="000000" w:themeColor="text1"/>
          <w:sz w:val="28"/>
          <w:szCs w:val="28"/>
          <w:lang w:val="pl-PL"/>
        </w:rPr>
        <w:t xml:space="preserve"> phòng </w:t>
      </w:r>
      <w:r w:rsidR="00A04AC8" w:rsidRPr="005617FD">
        <w:rPr>
          <w:bCs/>
          <w:color w:val="000000" w:themeColor="text1"/>
          <w:sz w:val="28"/>
          <w:szCs w:val="28"/>
        </w:rPr>
        <w:t>họp trực tuyến</w:t>
      </w:r>
      <w:r w:rsidR="001B4B65" w:rsidRPr="005617FD">
        <w:rPr>
          <w:bCs/>
          <w:iCs/>
          <w:color w:val="000000" w:themeColor="text1"/>
          <w:sz w:val="28"/>
          <w:szCs w:val="28"/>
          <w:lang w:val="pl-PL"/>
        </w:rPr>
        <w:t xml:space="preserve"> </w:t>
      </w:r>
      <w:r w:rsidR="00A04AC8" w:rsidRPr="005617FD">
        <w:rPr>
          <w:bCs/>
          <w:iCs/>
          <w:color w:val="000000" w:themeColor="text1"/>
          <w:sz w:val="28"/>
          <w:szCs w:val="28"/>
          <w:lang w:val="pl-PL"/>
        </w:rPr>
        <w:t xml:space="preserve"> dùng </w:t>
      </w:r>
      <w:r w:rsidR="001B4B65" w:rsidRPr="005617FD">
        <w:rPr>
          <w:bCs/>
          <w:iCs/>
          <w:color w:val="000000" w:themeColor="text1"/>
          <w:sz w:val="28"/>
          <w:szCs w:val="28"/>
          <w:lang w:val="pl-PL"/>
        </w:rPr>
        <w:t>chung</w:t>
      </w:r>
      <w:r w:rsidR="00A04AC8" w:rsidRPr="005617FD">
        <w:rPr>
          <w:bCs/>
          <w:iCs/>
          <w:color w:val="000000" w:themeColor="text1"/>
          <w:sz w:val="28"/>
          <w:szCs w:val="28"/>
          <w:lang w:val="pl-PL"/>
        </w:rPr>
        <w:t xml:space="preserve"> phục vụ các hoạt động</w:t>
      </w:r>
      <w:r w:rsidR="001B4B65" w:rsidRPr="005617FD">
        <w:rPr>
          <w:bCs/>
          <w:iCs/>
          <w:color w:val="000000" w:themeColor="text1"/>
          <w:sz w:val="28"/>
          <w:szCs w:val="28"/>
          <w:lang w:val="pl-PL"/>
        </w:rPr>
        <w:t xml:space="preserve"> c</w:t>
      </w:r>
      <w:r w:rsidR="00A04AC8" w:rsidRPr="005617FD">
        <w:rPr>
          <w:bCs/>
          <w:iCs/>
          <w:color w:val="000000" w:themeColor="text1"/>
          <w:sz w:val="28"/>
          <w:szCs w:val="28"/>
          <w:lang w:val="pl-PL"/>
        </w:rPr>
        <w:t xml:space="preserve">ủa các sở ban ngành, đặc biệt giúp </w:t>
      </w:r>
      <w:r w:rsidR="001B4B65" w:rsidRPr="005617FD">
        <w:rPr>
          <w:bCs/>
          <w:iCs/>
          <w:color w:val="000000" w:themeColor="text1"/>
          <w:sz w:val="28"/>
          <w:szCs w:val="28"/>
          <w:lang w:val="pl-PL"/>
        </w:rPr>
        <w:t xml:space="preserve">Sở </w:t>
      </w:r>
      <w:r w:rsidR="00E56F1A" w:rsidRPr="005617FD">
        <w:rPr>
          <w:bCs/>
          <w:iCs/>
          <w:color w:val="000000" w:themeColor="text1"/>
          <w:sz w:val="28"/>
          <w:szCs w:val="28"/>
          <w:lang w:val="pl-PL"/>
        </w:rPr>
        <w:t>Công Thương</w:t>
      </w:r>
      <w:r w:rsidR="00A04AC8" w:rsidRPr="005617FD">
        <w:rPr>
          <w:bCs/>
          <w:iCs/>
          <w:color w:val="000000" w:themeColor="text1"/>
          <w:sz w:val="28"/>
          <w:szCs w:val="28"/>
          <w:lang w:val="pl-PL"/>
        </w:rPr>
        <w:t xml:space="preserve"> sớm có thể</w:t>
      </w:r>
      <w:r w:rsidR="0058212D" w:rsidRPr="0058212D">
        <w:rPr>
          <w:bCs/>
          <w:iCs/>
          <w:color w:val="000000" w:themeColor="text1"/>
          <w:sz w:val="28"/>
          <w:szCs w:val="28"/>
          <w:lang w:val="pl-PL"/>
        </w:rPr>
        <w:t xml:space="preserve"> </w:t>
      </w:r>
      <w:r w:rsidR="0058212D" w:rsidRPr="005617FD">
        <w:rPr>
          <w:bCs/>
          <w:iCs/>
          <w:color w:val="000000" w:themeColor="text1"/>
          <w:sz w:val="28"/>
          <w:szCs w:val="28"/>
          <w:lang w:val="pl-PL"/>
        </w:rPr>
        <w:t xml:space="preserve">sử dụng phòng </w:t>
      </w:r>
      <w:r w:rsidR="0058212D" w:rsidRPr="005617FD">
        <w:rPr>
          <w:bCs/>
          <w:color w:val="000000" w:themeColor="text1"/>
          <w:sz w:val="28"/>
          <w:szCs w:val="28"/>
        </w:rPr>
        <w:t>họp trực tuyến</w:t>
      </w:r>
      <w:r w:rsidR="0058212D" w:rsidRPr="005617FD">
        <w:rPr>
          <w:bCs/>
          <w:iCs/>
          <w:color w:val="000000" w:themeColor="text1"/>
          <w:sz w:val="28"/>
          <w:szCs w:val="28"/>
          <w:lang w:val="pl-PL"/>
        </w:rPr>
        <w:t xml:space="preserve">  dùng chung</w:t>
      </w:r>
      <w:r w:rsidR="0058212D">
        <w:rPr>
          <w:bCs/>
          <w:iCs/>
          <w:color w:val="000000" w:themeColor="text1"/>
          <w:sz w:val="28"/>
          <w:szCs w:val="28"/>
          <w:lang w:val="pl-PL"/>
        </w:rPr>
        <w:t xml:space="preserve"> để</w:t>
      </w:r>
      <w:r w:rsidR="00E56F1A" w:rsidRPr="005617FD">
        <w:rPr>
          <w:bCs/>
          <w:iCs/>
          <w:color w:val="000000" w:themeColor="text1"/>
          <w:sz w:val="28"/>
          <w:szCs w:val="28"/>
          <w:lang w:val="pl-PL"/>
        </w:rPr>
        <w:t xml:space="preserve"> </w:t>
      </w:r>
      <w:r w:rsidR="00E56F1A" w:rsidRPr="005617FD">
        <w:rPr>
          <w:bCs/>
          <w:color w:val="000000" w:themeColor="text1"/>
          <w:sz w:val="28"/>
          <w:szCs w:val="28"/>
        </w:rPr>
        <w:t>triển khai</w:t>
      </w:r>
      <w:r w:rsidR="00A04AC8" w:rsidRPr="005617FD">
        <w:rPr>
          <w:bCs/>
          <w:color w:val="000000" w:themeColor="text1"/>
          <w:sz w:val="28"/>
          <w:szCs w:val="28"/>
        </w:rPr>
        <w:t>, kết nối, chia sẻ thông tin</w:t>
      </w:r>
      <w:r w:rsidR="005617FD" w:rsidRPr="005617FD">
        <w:rPr>
          <w:bCs/>
          <w:color w:val="000000" w:themeColor="text1"/>
          <w:sz w:val="28"/>
          <w:szCs w:val="28"/>
        </w:rPr>
        <w:t xml:space="preserve"> đối với các hoạt động thương mại, công nghiệp trong và ngoài nước nhằm tiết kiệm thời gian, chi phí, tăng năng lực cạnh tranh </w:t>
      </w:r>
      <w:r w:rsidR="00E56F1A" w:rsidRPr="005617FD">
        <w:rPr>
          <w:bCs/>
          <w:color w:val="000000" w:themeColor="text1"/>
          <w:sz w:val="28"/>
          <w:szCs w:val="28"/>
        </w:rPr>
        <w:t xml:space="preserve"> </w:t>
      </w:r>
      <w:r w:rsidR="005617FD" w:rsidRPr="005617FD">
        <w:rPr>
          <w:bCs/>
          <w:color w:val="000000" w:themeColor="text1"/>
          <w:sz w:val="28"/>
          <w:szCs w:val="28"/>
        </w:rPr>
        <w:t>cho các</w:t>
      </w:r>
      <w:r w:rsidR="0058212D">
        <w:rPr>
          <w:bCs/>
          <w:color w:val="000000" w:themeColor="text1"/>
          <w:sz w:val="28"/>
          <w:szCs w:val="28"/>
        </w:rPr>
        <w:t xml:space="preserve"> doanh nghiệp ngành công thương</w:t>
      </w:r>
      <w:r w:rsidR="005617FD" w:rsidRPr="005617FD">
        <w:rPr>
          <w:bCs/>
          <w:color w:val="000000" w:themeColor="text1"/>
          <w:sz w:val="28"/>
          <w:szCs w:val="28"/>
        </w:rPr>
        <w:t xml:space="preserve"> và </w:t>
      </w:r>
      <w:r w:rsidR="00E56F1A" w:rsidRPr="005617FD">
        <w:rPr>
          <w:bCs/>
          <w:iCs/>
          <w:color w:val="000000" w:themeColor="text1"/>
          <w:sz w:val="28"/>
          <w:szCs w:val="28"/>
          <w:lang w:val="pl-PL"/>
        </w:rPr>
        <w:t>đảm bảo thực hiện tốt</w:t>
      </w:r>
      <w:r w:rsidR="00E56F1A" w:rsidRPr="005617FD">
        <w:rPr>
          <w:b/>
          <w:iCs/>
          <w:color w:val="000000" w:themeColor="text1"/>
          <w:sz w:val="28"/>
          <w:szCs w:val="28"/>
          <w:lang w:val="pl-PL"/>
        </w:rPr>
        <w:t xml:space="preserve"> </w:t>
      </w:r>
      <w:r w:rsidR="00E56F1A" w:rsidRPr="005617FD">
        <w:rPr>
          <w:color w:val="000000" w:themeColor="text1"/>
          <w:sz w:val="28"/>
          <w:szCs w:val="28"/>
        </w:rPr>
        <w:t>nhiệm vụ được giao</w:t>
      </w:r>
      <w:r w:rsidR="007B6B68" w:rsidRPr="005617FD">
        <w:rPr>
          <w:color w:val="000000" w:themeColor="text1"/>
          <w:sz w:val="28"/>
          <w:szCs w:val="28"/>
        </w:rPr>
        <w:t>.</w:t>
      </w:r>
    </w:p>
    <w:p w14:paraId="70EDF4C7" w14:textId="3497478C" w:rsidR="000F72CE" w:rsidRPr="005617FD" w:rsidRDefault="0007737C" w:rsidP="0070295F">
      <w:pPr>
        <w:spacing w:before="120" w:after="120"/>
        <w:ind w:right="-6" w:firstLine="567"/>
        <w:jc w:val="both"/>
        <w:rPr>
          <w:color w:val="000000" w:themeColor="text1"/>
          <w:sz w:val="28"/>
          <w:szCs w:val="28"/>
        </w:rPr>
      </w:pPr>
      <w:r w:rsidRPr="005617FD">
        <w:rPr>
          <w:color w:val="000000" w:themeColor="text1"/>
          <w:sz w:val="28"/>
          <w:szCs w:val="28"/>
        </w:rPr>
        <w:t>Tr</w:t>
      </w:r>
      <w:r w:rsidR="002D4294" w:rsidRPr="005617FD">
        <w:rPr>
          <w:color w:val="000000" w:themeColor="text1"/>
          <w:sz w:val="28"/>
          <w:szCs w:val="28"/>
        </w:rPr>
        <w:t xml:space="preserve">ên đây là nội dung </w:t>
      </w:r>
      <w:r w:rsidR="00944880" w:rsidRPr="005617FD">
        <w:rPr>
          <w:color w:val="000000" w:themeColor="text1"/>
          <w:sz w:val="28"/>
          <w:szCs w:val="28"/>
        </w:rPr>
        <w:t xml:space="preserve">Sở Công Thương kính </w:t>
      </w:r>
      <w:r w:rsidR="002D4294" w:rsidRPr="005617FD">
        <w:rPr>
          <w:color w:val="000000" w:themeColor="text1"/>
          <w:sz w:val="28"/>
          <w:szCs w:val="28"/>
        </w:rPr>
        <w:t>báo cáo</w:t>
      </w:r>
      <w:r w:rsidR="00944880" w:rsidRPr="005617FD">
        <w:rPr>
          <w:color w:val="000000" w:themeColor="text1"/>
          <w:sz w:val="28"/>
          <w:szCs w:val="28"/>
        </w:rPr>
        <w:t xml:space="preserve"> </w:t>
      </w:r>
      <w:r w:rsidR="005617FD" w:rsidRPr="005617FD">
        <w:rPr>
          <w:color w:val="000000" w:themeColor="text1"/>
          <w:sz w:val="28"/>
          <w:szCs w:val="28"/>
        </w:rPr>
        <w:t>UBND</w:t>
      </w:r>
      <w:r w:rsidR="00944880" w:rsidRPr="005617FD">
        <w:rPr>
          <w:color w:val="000000" w:themeColor="text1"/>
          <w:sz w:val="28"/>
          <w:szCs w:val="28"/>
        </w:rPr>
        <w:t xml:space="preserve"> tỉnh</w:t>
      </w:r>
      <w:r w:rsidR="002D4294" w:rsidRPr="005617FD">
        <w:rPr>
          <w:color w:val="000000" w:themeColor="text1"/>
          <w:sz w:val="28"/>
          <w:szCs w:val="28"/>
        </w:rPr>
        <w:t xml:space="preserve"> </w:t>
      </w:r>
      <w:r w:rsidR="005617FD" w:rsidRPr="005617FD">
        <w:rPr>
          <w:color w:val="000000" w:themeColor="text1"/>
          <w:sz w:val="28"/>
          <w:szCs w:val="28"/>
          <w:shd w:val="clear" w:color="auto" w:fill="FFFFFF"/>
        </w:rPr>
        <w:t>ngừng thực hiện đối với việc “Trang bị Phòng họp trực tuyến tại Sở Công Thương”</w:t>
      </w:r>
      <w:r w:rsidR="00944880" w:rsidRPr="005617FD">
        <w:rPr>
          <w:color w:val="000000" w:themeColor="text1"/>
          <w:sz w:val="28"/>
          <w:szCs w:val="28"/>
        </w:rPr>
        <w:t>.</w:t>
      </w:r>
    </w:p>
    <w:p w14:paraId="39CABD67" w14:textId="31D0E778" w:rsidR="00CC1024" w:rsidRPr="005617FD" w:rsidRDefault="00CC1024" w:rsidP="00CC1024">
      <w:pPr>
        <w:spacing w:before="120" w:after="120"/>
        <w:ind w:right="-6" w:firstLine="709"/>
        <w:jc w:val="both"/>
        <w:rPr>
          <w:color w:val="000000" w:themeColor="text1"/>
          <w:sz w:val="28"/>
          <w:szCs w:val="28"/>
        </w:rPr>
      </w:pPr>
      <w:r w:rsidRPr="005617FD">
        <w:rPr>
          <w:color w:val="000000" w:themeColor="text1"/>
          <w:sz w:val="28"/>
          <w:szCs w:val="28"/>
        </w:rPr>
        <w:t>Trân trọng./.</w:t>
      </w:r>
    </w:p>
    <w:tbl>
      <w:tblPr>
        <w:tblW w:w="8625" w:type="dxa"/>
        <w:tblInd w:w="108" w:type="dxa"/>
        <w:tblLayout w:type="fixed"/>
        <w:tblLook w:val="04A0" w:firstRow="1" w:lastRow="0" w:firstColumn="1" w:lastColumn="0" w:noHBand="0" w:noVBand="1"/>
      </w:tblPr>
      <w:tblGrid>
        <w:gridCol w:w="4713"/>
        <w:gridCol w:w="3912"/>
      </w:tblGrid>
      <w:tr w:rsidR="000F72CE" w:rsidRPr="00DA6947" w14:paraId="7F20B0A5" w14:textId="77777777" w:rsidTr="00CC1024">
        <w:trPr>
          <w:trHeight w:val="801"/>
        </w:trPr>
        <w:tc>
          <w:tcPr>
            <w:tcW w:w="4713" w:type="dxa"/>
            <w:hideMark/>
          </w:tcPr>
          <w:p w14:paraId="7D1AA2FC" w14:textId="678F2A24" w:rsidR="000F72CE" w:rsidRPr="00DA6947" w:rsidRDefault="000F72CE" w:rsidP="00A37DEB">
            <w:pPr>
              <w:tabs>
                <w:tab w:val="num" w:pos="2971"/>
                <w:tab w:val="num" w:pos="3167"/>
              </w:tabs>
              <w:rPr>
                <w:b/>
                <w:i/>
                <w:color w:val="000000" w:themeColor="text1"/>
              </w:rPr>
            </w:pPr>
            <w:r w:rsidRPr="00DA6947">
              <w:rPr>
                <w:b/>
                <w:i/>
                <w:color w:val="000000" w:themeColor="text1"/>
              </w:rPr>
              <w:t>Nơi nhận:</w:t>
            </w:r>
          </w:p>
          <w:p w14:paraId="01EBA77E" w14:textId="57F1DB98" w:rsidR="000F72CE" w:rsidRPr="00DA6947" w:rsidRDefault="000F72CE" w:rsidP="00A37DEB">
            <w:pPr>
              <w:numPr>
                <w:ilvl w:val="0"/>
                <w:numId w:val="5"/>
              </w:numPr>
              <w:tabs>
                <w:tab w:val="num" w:pos="148"/>
              </w:tabs>
              <w:ind w:left="0" w:firstLine="0"/>
              <w:rPr>
                <w:color w:val="000000" w:themeColor="text1"/>
              </w:rPr>
            </w:pPr>
            <w:r w:rsidRPr="00DA6947">
              <w:rPr>
                <w:color w:val="000000" w:themeColor="text1"/>
              </w:rPr>
              <w:t>Như trên;</w:t>
            </w:r>
          </w:p>
          <w:p w14:paraId="74824329" w14:textId="52351BB7" w:rsidR="002F5E8C" w:rsidRPr="00DA6947" w:rsidRDefault="002F5E8C" w:rsidP="00A37DEB">
            <w:pPr>
              <w:numPr>
                <w:ilvl w:val="0"/>
                <w:numId w:val="5"/>
              </w:numPr>
              <w:tabs>
                <w:tab w:val="num" w:pos="148"/>
              </w:tabs>
              <w:ind w:left="0" w:firstLine="0"/>
              <w:rPr>
                <w:color w:val="000000" w:themeColor="text1"/>
              </w:rPr>
            </w:pPr>
            <w:r w:rsidRPr="00DA6947">
              <w:rPr>
                <w:color w:val="000000" w:themeColor="text1"/>
              </w:rPr>
              <w:t>Sở Tài chính (báo cáo);</w:t>
            </w:r>
          </w:p>
          <w:p w14:paraId="5A7526A0" w14:textId="0060C792" w:rsidR="004243F8" w:rsidRPr="00DA6947" w:rsidRDefault="004243F8" w:rsidP="00A37DEB">
            <w:pPr>
              <w:numPr>
                <w:ilvl w:val="0"/>
                <w:numId w:val="5"/>
              </w:numPr>
              <w:tabs>
                <w:tab w:val="num" w:pos="148"/>
              </w:tabs>
              <w:ind w:left="0" w:firstLine="0"/>
              <w:rPr>
                <w:color w:val="000000" w:themeColor="text1"/>
              </w:rPr>
            </w:pPr>
            <w:r w:rsidRPr="00DA6947">
              <w:rPr>
                <w:color w:val="000000" w:themeColor="text1"/>
              </w:rPr>
              <w:t>Sở Thông tin và Truyền thông (báo cáo);</w:t>
            </w:r>
          </w:p>
          <w:p w14:paraId="48854FAF" w14:textId="77777777" w:rsidR="000F72CE" w:rsidRPr="00DA6947" w:rsidRDefault="000F72CE" w:rsidP="00A37DEB">
            <w:pPr>
              <w:numPr>
                <w:ilvl w:val="0"/>
                <w:numId w:val="5"/>
              </w:numPr>
              <w:tabs>
                <w:tab w:val="num" w:pos="148"/>
              </w:tabs>
              <w:ind w:left="0" w:firstLine="0"/>
              <w:rPr>
                <w:color w:val="000000" w:themeColor="text1"/>
              </w:rPr>
            </w:pPr>
            <w:r w:rsidRPr="00DA6947">
              <w:rPr>
                <w:color w:val="000000" w:themeColor="text1"/>
              </w:rPr>
              <w:t>BGĐ Sở;</w:t>
            </w:r>
          </w:p>
          <w:p w14:paraId="3D4ECE49" w14:textId="16F1DE82" w:rsidR="000F72CE" w:rsidRPr="00DA6947" w:rsidRDefault="000F72CE" w:rsidP="00A37DEB">
            <w:pPr>
              <w:numPr>
                <w:ilvl w:val="0"/>
                <w:numId w:val="5"/>
              </w:numPr>
              <w:tabs>
                <w:tab w:val="num" w:pos="148"/>
              </w:tabs>
              <w:ind w:left="0" w:firstLine="0"/>
              <w:rPr>
                <w:color w:val="000000" w:themeColor="text1"/>
              </w:rPr>
            </w:pPr>
            <w:r w:rsidRPr="00DA6947">
              <w:rPr>
                <w:color w:val="000000" w:themeColor="text1"/>
              </w:rPr>
              <w:t>P.KHTCTH; VPS</w:t>
            </w:r>
            <w:r w:rsidR="002F5E8C" w:rsidRPr="00DA6947">
              <w:rPr>
                <w:color w:val="000000" w:themeColor="text1"/>
              </w:rPr>
              <w:t>;</w:t>
            </w:r>
          </w:p>
          <w:p w14:paraId="134C8B9B" w14:textId="77777777" w:rsidR="000F72CE" w:rsidRPr="00DA6947" w:rsidRDefault="000F72CE" w:rsidP="00A37DEB">
            <w:pPr>
              <w:numPr>
                <w:ilvl w:val="0"/>
                <w:numId w:val="5"/>
              </w:numPr>
              <w:tabs>
                <w:tab w:val="num" w:pos="148"/>
              </w:tabs>
              <w:ind w:left="0" w:firstLine="0"/>
              <w:rPr>
                <w:color w:val="000000" w:themeColor="text1"/>
              </w:rPr>
            </w:pPr>
            <w:r w:rsidRPr="00DA6947">
              <w:rPr>
                <w:color w:val="000000" w:themeColor="text1"/>
              </w:rPr>
              <w:t xml:space="preserve">Lưu: VT, VP. </w:t>
            </w:r>
            <w:r w:rsidRPr="00DA6947">
              <w:rPr>
                <w:color w:val="000000" w:themeColor="text1"/>
                <w:sz w:val="16"/>
                <w:szCs w:val="16"/>
              </w:rPr>
              <w:t>Thuymtt.</w:t>
            </w:r>
          </w:p>
        </w:tc>
        <w:tc>
          <w:tcPr>
            <w:tcW w:w="3912" w:type="dxa"/>
          </w:tcPr>
          <w:p w14:paraId="7A947EEA" w14:textId="7E433F78" w:rsidR="000F72CE" w:rsidRPr="00DA6947" w:rsidRDefault="000F72CE" w:rsidP="00A37DEB">
            <w:pPr>
              <w:jc w:val="center"/>
              <w:rPr>
                <w:b/>
                <w:color w:val="000000" w:themeColor="text1"/>
                <w:sz w:val="26"/>
                <w:szCs w:val="26"/>
              </w:rPr>
            </w:pPr>
            <w:r w:rsidRPr="00DA6947">
              <w:rPr>
                <w:b/>
                <w:color w:val="000000" w:themeColor="text1"/>
                <w:sz w:val="26"/>
                <w:szCs w:val="26"/>
              </w:rPr>
              <w:t>GIÁM ĐỐC</w:t>
            </w:r>
          </w:p>
          <w:p w14:paraId="63DF3498" w14:textId="5AD8FE13" w:rsidR="000F72CE" w:rsidRPr="00DA6947" w:rsidRDefault="000F72CE" w:rsidP="00A37DEB">
            <w:pPr>
              <w:jc w:val="center"/>
              <w:rPr>
                <w:b/>
                <w:color w:val="000000" w:themeColor="text1"/>
                <w:sz w:val="26"/>
                <w:szCs w:val="26"/>
                <w:lang w:val="vi-VN"/>
              </w:rPr>
            </w:pPr>
          </w:p>
          <w:p w14:paraId="04F1953F" w14:textId="77777777" w:rsidR="000F72CE" w:rsidRPr="00DA6947" w:rsidRDefault="000F72CE" w:rsidP="00A37DEB">
            <w:pPr>
              <w:jc w:val="center"/>
              <w:rPr>
                <w:b/>
                <w:color w:val="000000" w:themeColor="text1"/>
                <w:sz w:val="26"/>
                <w:szCs w:val="26"/>
                <w:lang w:val="vi-VN"/>
              </w:rPr>
            </w:pPr>
          </w:p>
          <w:p w14:paraId="234C7109" w14:textId="0A5443FD" w:rsidR="000F72CE" w:rsidRPr="00DA6947" w:rsidRDefault="000F72CE" w:rsidP="00A37DEB">
            <w:pPr>
              <w:jc w:val="center"/>
              <w:rPr>
                <w:b/>
                <w:color w:val="000000" w:themeColor="text1"/>
                <w:sz w:val="26"/>
                <w:szCs w:val="26"/>
                <w:lang w:val="vi-VN"/>
              </w:rPr>
            </w:pPr>
          </w:p>
          <w:p w14:paraId="5DC0F330" w14:textId="77777777" w:rsidR="001035BB" w:rsidRPr="00DA6947" w:rsidRDefault="001035BB" w:rsidP="00A37DEB">
            <w:pPr>
              <w:jc w:val="center"/>
              <w:rPr>
                <w:b/>
                <w:color w:val="000000" w:themeColor="text1"/>
                <w:sz w:val="26"/>
                <w:szCs w:val="26"/>
                <w:lang w:val="vi-VN"/>
              </w:rPr>
            </w:pPr>
          </w:p>
          <w:p w14:paraId="3A2E2D65" w14:textId="77777777" w:rsidR="00D32238" w:rsidRPr="00DA6947" w:rsidRDefault="00D32238" w:rsidP="00A37DEB">
            <w:pPr>
              <w:jc w:val="center"/>
              <w:rPr>
                <w:b/>
                <w:color w:val="000000" w:themeColor="text1"/>
                <w:sz w:val="26"/>
                <w:szCs w:val="26"/>
                <w:lang w:val="vi-VN"/>
              </w:rPr>
            </w:pPr>
          </w:p>
          <w:p w14:paraId="469938B1" w14:textId="5C297EE2" w:rsidR="000F72CE" w:rsidRPr="00DA6947" w:rsidRDefault="00952ACE" w:rsidP="000E2A18">
            <w:pPr>
              <w:spacing w:after="60"/>
              <w:jc w:val="center"/>
              <w:rPr>
                <w:b/>
                <w:color w:val="000000" w:themeColor="text1"/>
                <w:sz w:val="28"/>
                <w:szCs w:val="28"/>
                <w:lang w:val="vi-VN"/>
              </w:rPr>
            </w:pPr>
            <w:r w:rsidRPr="00DA6947">
              <w:rPr>
                <w:b/>
                <w:color w:val="000000" w:themeColor="text1"/>
                <w:sz w:val="26"/>
                <w:szCs w:val="26"/>
              </w:rPr>
              <w:t>Trương Thị Mỹ Dung</w:t>
            </w:r>
          </w:p>
        </w:tc>
      </w:tr>
    </w:tbl>
    <w:p w14:paraId="4E58BB95" w14:textId="77777777" w:rsidR="00FC3DC3" w:rsidRPr="00DA6947" w:rsidRDefault="00FC3DC3">
      <w:pPr>
        <w:rPr>
          <w:color w:val="000000" w:themeColor="text1"/>
        </w:rPr>
      </w:pPr>
    </w:p>
    <w:sectPr w:rsidR="00FC3DC3" w:rsidRPr="00DA6947" w:rsidSect="00621D6A">
      <w:headerReference w:type="default" r:id="rId7"/>
      <w:footerReference w:type="even" r:id="rId8"/>
      <w:footerReference w:type="default" r:id="rId9"/>
      <w:footerReference w:type="first" r:id="rId10"/>
      <w:pgSz w:w="11907" w:h="16840" w:code="9"/>
      <w:pgMar w:top="851" w:right="1134" w:bottom="567" w:left="1701" w:header="680" w:footer="37"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88E2E2" w14:textId="77777777" w:rsidR="00953CA0" w:rsidRDefault="00953CA0">
      <w:r>
        <w:separator/>
      </w:r>
    </w:p>
  </w:endnote>
  <w:endnote w:type="continuationSeparator" w:id="0">
    <w:p w14:paraId="3F6D334D" w14:textId="77777777" w:rsidR="00953CA0" w:rsidRDefault="00953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0"/>
    <w:family w:val="roman"/>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292F4" w14:textId="77777777" w:rsidR="00976974" w:rsidRDefault="0076182F" w:rsidP="007E0D9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4C45BA" w14:textId="77777777" w:rsidR="00976974" w:rsidRDefault="00976974" w:rsidP="007E0D9E">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DB4AC" w14:textId="77777777" w:rsidR="00976974" w:rsidRDefault="00976974" w:rsidP="007E0D9E">
    <w:pPr>
      <w:pStyle w:val="Footer"/>
      <w:framePr w:wrap="around" w:vAnchor="text" w:hAnchor="margin" w:xAlign="right" w:y="1"/>
      <w:rPr>
        <w:rStyle w:val="PageNumber"/>
      </w:rPr>
    </w:pPr>
  </w:p>
  <w:p w14:paraId="76091B8C" w14:textId="77777777" w:rsidR="00976974" w:rsidRPr="00A0558E" w:rsidRDefault="00976974" w:rsidP="00A37DEB">
    <w:pPr>
      <w:pStyle w:val="Footer"/>
      <w:tabs>
        <w:tab w:val="clear" w:pos="8640"/>
      </w:tabs>
      <w:rPr>
        <w:sz w:val="24"/>
        <w:lang w:val="vi-VN"/>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9A802" w14:textId="6839E90F" w:rsidR="000C38AC" w:rsidRPr="00C31D52" w:rsidRDefault="0076182F" w:rsidP="000C38AC">
    <w:pPr>
      <w:ind w:right="65"/>
      <w:jc w:val="both"/>
      <w:rPr>
        <w:sz w:val="22"/>
        <w:szCs w:val="22"/>
      </w:rPr>
    </w:pPr>
    <w:r>
      <w:rPr>
        <w:noProof/>
      </w:rPr>
      <mc:AlternateContent>
        <mc:Choice Requires="wps">
          <w:drawing>
            <wp:anchor distT="4294967295" distB="4294967295" distL="114300" distR="114300" simplePos="0" relativeHeight="251659264" behindDoc="0" locked="0" layoutInCell="1" allowOverlap="1" wp14:anchorId="7220EED7" wp14:editId="51C6AB1A">
              <wp:simplePos x="0" y="0"/>
              <wp:positionH relativeFrom="column">
                <wp:posOffset>0</wp:posOffset>
              </wp:positionH>
              <wp:positionV relativeFrom="paragraph">
                <wp:posOffset>-6350</wp:posOffset>
              </wp:positionV>
              <wp:extent cx="604520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5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4FC60AA" id="Straight Connector 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pt" to="476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"/>
          </w:pict>
        </mc:Fallback>
      </mc:AlternateContent>
    </w:r>
    <w:r w:rsidR="000C38AC" w:rsidRPr="00C31D52">
      <w:rPr>
        <w:sz w:val="22"/>
        <w:szCs w:val="22"/>
      </w:rPr>
      <w:t xml:space="preserve">Địa chỉ: Số 02, </w:t>
    </w:r>
    <w:r w:rsidR="000C38AC">
      <w:rPr>
        <w:sz w:val="22"/>
        <w:szCs w:val="22"/>
      </w:rPr>
      <w:t xml:space="preserve">đường </w:t>
    </w:r>
    <w:r w:rsidR="000C38AC" w:rsidRPr="00C31D52">
      <w:rPr>
        <w:sz w:val="22"/>
        <w:szCs w:val="22"/>
      </w:rPr>
      <w:t xml:space="preserve">Nguyễn Văn Trị, </w:t>
    </w:r>
    <w:r w:rsidR="000C38AC">
      <w:rPr>
        <w:sz w:val="22"/>
        <w:szCs w:val="22"/>
      </w:rPr>
      <w:t xml:space="preserve">phường </w:t>
    </w:r>
    <w:r w:rsidR="000C38AC" w:rsidRPr="00C31D52">
      <w:rPr>
        <w:sz w:val="22"/>
        <w:szCs w:val="22"/>
      </w:rPr>
      <w:t xml:space="preserve">Thanh Bình, </w:t>
    </w:r>
    <w:r w:rsidR="000C38AC">
      <w:rPr>
        <w:sz w:val="22"/>
        <w:szCs w:val="22"/>
      </w:rPr>
      <w:t xml:space="preserve">Tp. </w:t>
    </w:r>
    <w:r w:rsidR="000C38AC" w:rsidRPr="00C31D52">
      <w:rPr>
        <w:sz w:val="22"/>
        <w:szCs w:val="22"/>
      </w:rPr>
      <w:t xml:space="preserve">Biên Hòa, </w:t>
    </w:r>
    <w:r w:rsidR="000C38AC">
      <w:rPr>
        <w:sz w:val="22"/>
        <w:szCs w:val="22"/>
      </w:rPr>
      <w:t xml:space="preserve">tỉnh </w:t>
    </w:r>
    <w:r w:rsidR="000C38AC" w:rsidRPr="00C31D52">
      <w:rPr>
        <w:sz w:val="22"/>
        <w:szCs w:val="22"/>
      </w:rPr>
      <w:t xml:space="preserve">Đồng Nai.                                                                             </w:t>
    </w:r>
  </w:p>
  <w:p w14:paraId="228D4815" w14:textId="6F1F0BCC" w:rsidR="00976974" w:rsidRPr="008B604E" w:rsidRDefault="000C38AC" w:rsidP="0092651C">
    <w:pPr>
      <w:pStyle w:val="Footer"/>
      <w:spacing w:after="60"/>
      <w:rPr>
        <w:sz w:val="24"/>
      </w:rPr>
    </w:pPr>
    <w:r w:rsidRPr="00C31D52">
      <w:rPr>
        <w:sz w:val="22"/>
        <w:szCs w:val="22"/>
      </w:rPr>
      <w:t>Điện thoại</w:t>
    </w:r>
    <w:r>
      <w:rPr>
        <w:sz w:val="22"/>
        <w:szCs w:val="22"/>
      </w:rPr>
      <w:t xml:space="preserve">: (0251) </w:t>
    </w:r>
    <w:r w:rsidRPr="00C31D52">
      <w:rPr>
        <w:sz w:val="22"/>
        <w:szCs w:val="22"/>
      </w:rPr>
      <w:t>3823317</w:t>
    </w:r>
    <w:r w:rsidR="0076182F">
      <w:rPr>
        <w:sz w:val="24"/>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ACFF67" w14:textId="77777777" w:rsidR="00953CA0" w:rsidRDefault="00953CA0">
      <w:r>
        <w:separator/>
      </w:r>
    </w:p>
  </w:footnote>
  <w:footnote w:type="continuationSeparator" w:id="0">
    <w:p w14:paraId="0BD64668" w14:textId="77777777" w:rsidR="00953CA0" w:rsidRDefault="00953CA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0604622"/>
      <w:docPartObj>
        <w:docPartGallery w:val="Page Numbers (Top of Page)"/>
        <w:docPartUnique/>
      </w:docPartObj>
    </w:sdtPr>
    <w:sdtEndPr>
      <w:rPr>
        <w:noProof/>
      </w:rPr>
    </w:sdtEndPr>
    <w:sdtContent>
      <w:p w14:paraId="6581D97B" w14:textId="090DEFDF" w:rsidR="00976974" w:rsidRDefault="0076182F">
        <w:pPr>
          <w:pStyle w:val="Header"/>
          <w:jc w:val="center"/>
        </w:pPr>
        <w:r>
          <w:fldChar w:fldCharType="begin"/>
        </w:r>
        <w:r>
          <w:instrText xml:space="preserve"> PAGE   \* MERGEFORMAT </w:instrText>
        </w:r>
        <w:r>
          <w:fldChar w:fldCharType="separate"/>
        </w:r>
        <w:r w:rsidR="0011062F">
          <w:rPr>
            <w:noProof/>
          </w:rPr>
          <w:t>3</w:t>
        </w:r>
        <w:r>
          <w:rPr>
            <w:noProof/>
          </w:rPr>
          <w:fldChar w:fldCharType="end"/>
        </w:r>
      </w:p>
    </w:sdtContent>
  </w:sdt>
  <w:p w14:paraId="418125D7" w14:textId="77777777" w:rsidR="00976974" w:rsidRDefault="0097697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3279A9"/>
    <w:multiLevelType w:val="multilevel"/>
    <w:tmpl w:val="4DE003EA"/>
    <w:lvl w:ilvl="0">
      <w:start w:val="1"/>
      <w:numFmt w:val="decimal"/>
      <w:lvlText w:val="%1"/>
      <w:lvlJc w:val="left"/>
      <w:pPr>
        <w:ind w:left="432" w:hanging="432"/>
      </w:pPr>
      <w:rPr>
        <w:b/>
      </w:rPr>
    </w:lvl>
    <w:lvl w:ilvl="1">
      <w:start w:val="1"/>
      <w:numFmt w:val="decimal"/>
      <w:lvlText w:val="%1.%2"/>
      <w:lvlJc w:val="left"/>
      <w:pPr>
        <w:ind w:left="576" w:hanging="576"/>
      </w:pPr>
      <w:rPr>
        <w:b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12697105"/>
    <w:multiLevelType w:val="hybridMultilevel"/>
    <w:tmpl w:val="2AFEB31E"/>
    <w:lvl w:ilvl="0" w:tplc="8FEAA9DE">
      <w:start w:val="1"/>
      <w:numFmt w:val="upp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13932F5D"/>
    <w:multiLevelType w:val="hybridMultilevel"/>
    <w:tmpl w:val="19DA1492"/>
    <w:lvl w:ilvl="0" w:tplc="54F82154">
      <w:start w:val="1"/>
      <w:numFmt w:val="bullet"/>
      <w:lvlText w:val="-"/>
      <w:lvlJc w:val="left"/>
      <w:pPr>
        <w:ind w:left="1429" w:hanging="360"/>
      </w:pPr>
      <w:rPr>
        <w:rFonts w:ascii="Times New Roman" w:eastAsia="Times New Roman" w:hAnsi="Times New Roman" w:cs="Times New Roman" w:hint="default"/>
        <w:color w:val="auto"/>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4F8189A"/>
    <w:multiLevelType w:val="hybridMultilevel"/>
    <w:tmpl w:val="B498D00E"/>
    <w:lvl w:ilvl="0" w:tplc="459A783A">
      <w:start w:val="1"/>
      <w:numFmt w:val="bullet"/>
      <w:lvlText w:val="-"/>
      <w:lvlJc w:val="left"/>
      <w:pPr>
        <w:tabs>
          <w:tab w:val="num" w:pos="1590"/>
        </w:tabs>
        <w:ind w:left="1590" w:hanging="87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2301090C"/>
    <w:multiLevelType w:val="hybridMultilevel"/>
    <w:tmpl w:val="444C920E"/>
    <w:lvl w:ilvl="0" w:tplc="5EE6065C">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3126F49"/>
    <w:multiLevelType w:val="hybridMultilevel"/>
    <w:tmpl w:val="D77081C2"/>
    <w:lvl w:ilvl="0" w:tplc="AB68208A">
      <w:numFmt w:val="bullet"/>
      <w:lvlText w:val="-"/>
      <w:lvlJc w:val="left"/>
      <w:pPr>
        <w:ind w:left="2769" w:hanging="360"/>
      </w:pPr>
      <w:rPr>
        <w:rFonts w:ascii="Times New Roman" w:eastAsia="Times New Roman" w:hAnsi="Times New Roman" w:cs="Times New Roman" w:hint="default"/>
        <w:color w:val="000000" w:themeColor="text1"/>
      </w:rPr>
    </w:lvl>
    <w:lvl w:ilvl="1" w:tplc="04090003" w:tentative="1">
      <w:start w:val="1"/>
      <w:numFmt w:val="bullet"/>
      <w:lvlText w:val="o"/>
      <w:lvlJc w:val="left"/>
      <w:pPr>
        <w:ind w:left="3489" w:hanging="360"/>
      </w:pPr>
      <w:rPr>
        <w:rFonts w:ascii="Courier New" w:hAnsi="Courier New" w:cs="Courier New" w:hint="default"/>
      </w:rPr>
    </w:lvl>
    <w:lvl w:ilvl="2" w:tplc="04090005" w:tentative="1">
      <w:start w:val="1"/>
      <w:numFmt w:val="bullet"/>
      <w:lvlText w:val=""/>
      <w:lvlJc w:val="left"/>
      <w:pPr>
        <w:ind w:left="4209" w:hanging="360"/>
      </w:pPr>
      <w:rPr>
        <w:rFonts w:ascii="Wingdings" w:hAnsi="Wingdings" w:hint="default"/>
      </w:rPr>
    </w:lvl>
    <w:lvl w:ilvl="3" w:tplc="04090001" w:tentative="1">
      <w:start w:val="1"/>
      <w:numFmt w:val="bullet"/>
      <w:lvlText w:val=""/>
      <w:lvlJc w:val="left"/>
      <w:pPr>
        <w:ind w:left="4929" w:hanging="360"/>
      </w:pPr>
      <w:rPr>
        <w:rFonts w:ascii="Symbol" w:hAnsi="Symbol" w:hint="default"/>
      </w:rPr>
    </w:lvl>
    <w:lvl w:ilvl="4" w:tplc="04090003" w:tentative="1">
      <w:start w:val="1"/>
      <w:numFmt w:val="bullet"/>
      <w:lvlText w:val="o"/>
      <w:lvlJc w:val="left"/>
      <w:pPr>
        <w:ind w:left="5649" w:hanging="360"/>
      </w:pPr>
      <w:rPr>
        <w:rFonts w:ascii="Courier New" w:hAnsi="Courier New" w:cs="Courier New" w:hint="default"/>
      </w:rPr>
    </w:lvl>
    <w:lvl w:ilvl="5" w:tplc="04090005" w:tentative="1">
      <w:start w:val="1"/>
      <w:numFmt w:val="bullet"/>
      <w:lvlText w:val=""/>
      <w:lvlJc w:val="left"/>
      <w:pPr>
        <w:ind w:left="6369" w:hanging="360"/>
      </w:pPr>
      <w:rPr>
        <w:rFonts w:ascii="Wingdings" w:hAnsi="Wingdings" w:hint="default"/>
      </w:rPr>
    </w:lvl>
    <w:lvl w:ilvl="6" w:tplc="04090001" w:tentative="1">
      <w:start w:val="1"/>
      <w:numFmt w:val="bullet"/>
      <w:lvlText w:val=""/>
      <w:lvlJc w:val="left"/>
      <w:pPr>
        <w:ind w:left="7089" w:hanging="360"/>
      </w:pPr>
      <w:rPr>
        <w:rFonts w:ascii="Symbol" w:hAnsi="Symbol" w:hint="default"/>
      </w:rPr>
    </w:lvl>
    <w:lvl w:ilvl="7" w:tplc="04090003" w:tentative="1">
      <w:start w:val="1"/>
      <w:numFmt w:val="bullet"/>
      <w:lvlText w:val="o"/>
      <w:lvlJc w:val="left"/>
      <w:pPr>
        <w:ind w:left="7809" w:hanging="360"/>
      </w:pPr>
      <w:rPr>
        <w:rFonts w:ascii="Courier New" w:hAnsi="Courier New" w:cs="Courier New" w:hint="default"/>
      </w:rPr>
    </w:lvl>
    <w:lvl w:ilvl="8" w:tplc="04090005" w:tentative="1">
      <w:start w:val="1"/>
      <w:numFmt w:val="bullet"/>
      <w:lvlText w:val=""/>
      <w:lvlJc w:val="left"/>
      <w:pPr>
        <w:ind w:left="8529" w:hanging="360"/>
      </w:pPr>
      <w:rPr>
        <w:rFonts w:ascii="Wingdings" w:hAnsi="Wingdings" w:hint="default"/>
      </w:rPr>
    </w:lvl>
  </w:abstractNum>
  <w:abstractNum w:abstractNumId="6" w15:restartNumberingAfterBreak="0">
    <w:nsid w:val="362B544D"/>
    <w:multiLevelType w:val="multilevel"/>
    <w:tmpl w:val="9E7C6186"/>
    <w:lvl w:ilvl="0">
      <w:start w:val="1"/>
      <w:numFmt w:val="decimal"/>
      <w:lvlText w:val="%1."/>
      <w:lvlJc w:val="left"/>
      <w:pPr>
        <w:ind w:left="928" w:hanging="360"/>
      </w:pPr>
      <w:rPr>
        <w:rFonts w:hint="default"/>
      </w:rPr>
    </w:lvl>
    <w:lvl w:ilvl="1">
      <w:start w:val="2"/>
      <w:numFmt w:val="decimal"/>
      <w:isLgl/>
      <w:lvlText w:val="%1.%2"/>
      <w:lvlJc w:val="left"/>
      <w:pPr>
        <w:ind w:left="988" w:hanging="4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7" w15:restartNumberingAfterBreak="0">
    <w:nsid w:val="449303CD"/>
    <w:multiLevelType w:val="hybridMultilevel"/>
    <w:tmpl w:val="60DC31D6"/>
    <w:lvl w:ilvl="0" w:tplc="43126DB6">
      <w:start w:val="1"/>
      <w:numFmt w:val="decimal"/>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8" w15:restartNumberingAfterBreak="0">
    <w:nsid w:val="455937C2"/>
    <w:multiLevelType w:val="hybridMultilevel"/>
    <w:tmpl w:val="2CE0E768"/>
    <w:lvl w:ilvl="0" w:tplc="69A42404">
      <w:start w:val="1"/>
      <w:numFmt w:val="upp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15:restartNumberingAfterBreak="0">
    <w:nsid w:val="4D323C42"/>
    <w:multiLevelType w:val="hybridMultilevel"/>
    <w:tmpl w:val="3710D1FE"/>
    <w:lvl w:ilvl="0" w:tplc="04090009">
      <w:start w:val="1"/>
      <w:numFmt w:val="bullet"/>
      <w:lvlText w:val=""/>
      <w:lvlJc w:val="left"/>
      <w:pPr>
        <w:ind w:left="1429" w:hanging="360"/>
      </w:pPr>
      <w:rPr>
        <w:rFonts w:ascii="Wingdings" w:hAnsi="Wingdings" w:hint="default"/>
      </w:rPr>
    </w:lvl>
    <w:lvl w:ilvl="1" w:tplc="04090003">
      <w:start w:val="1"/>
      <w:numFmt w:val="bullet"/>
      <w:lvlText w:val="o"/>
      <w:lvlJc w:val="left"/>
      <w:pPr>
        <w:ind w:left="2149" w:hanging="360"/>
      </w:pPr>
      <w:rPr>
        <w:rFonts w:ascii="Courier New" w:hAnsi="Courier New" w:cs="Courier New" w:hint="default"/>
      </w:rPr>
    </w:lvl>
    <w:lvl w:ilvl="2" w:tplc="04090005">
      <w:start w:val="1"/>
      <w:numFmt w:val="bullet"/>
      <w:lvlText w:val=""/>
      <w:lvlJc w:val="left"/>
      <w:pPr>
        <w:ind w:left="2869" w:hanging="360"/>
      </w:pPr>
      <w:rPr>
        <w:rFonts w:ascii="Wingdings" w:hAnsi="Wingdings" w:hint="default"/>
      </w:rPr>
    </w:lvl>
    <w:lvl w:ilvl="3" w:tplc="04090001">
      <w:start w:val="1"/>
      <w:numFmt w:val="bullet"/>
      <w:lvlText w:val=""/>
      <w:lvlJc w:val="left"/>
      <w:pPr>
        <w:ind w:left="3589" w:hanging="360"/>
      </w:pPr>
      <w:rPr>
        <w:rFonts w:ascii="Symbol" w:hAnsi="Symbol" w:hint="default"/>
      </w:rPr>
    </w:lvl>
    <w:lvl w:ilvl="4" w:tplc="04090003">
      <w:start w:val="1"/>
      <w:numFmt w:val="bullet"/>
      <w:lvlText w:val="o"/>
      <w:lvlJc w:val="left"/>
      <w:pPr>
        <w:ind w:left="4309" w:hanging="360"/>
      </w:pPr>
      <w:rPr>
        <w:rFonts w:ascii="Courier New" w:hAnsi="Courier New" w:cs="Courier New" w:hint="default"/>
      </w:rPr>
    </w:lvl>
    <w:lvl w:ilvl="5" w:tplc="04090005">
      <w:start w:val="1"/>
      <w:numFmt w:val="bullet"/>
      <w:lvlText w:val=""/>
      <w:lvlJc w:val="left"/>
      <w:pPr>
        <w:ind w:left="5029" w:hanging="360"/>
      </w:pPr>
      <w:rPr>
        <w:rFonts w:ascii="Wingdings" w:hAnsi="Wingdings" w:hint="default"/>
      </w:rPr>
    </w:lvl>
    <w:lvl w:ilvl="6" w:tplc="04090001">
      <w:start w:val="1"/>
      <w:numFmt w:val="bullet"/>
      <w:lvlText w:val=""/>
      <w:lvlJc w:val="left"/>
      <w:pPr>
        <w:ind w:left="5749" w:hanging="360"/>
      </w:pPr>
      <w:rPr>
        <w:rFonts w:ascii="Symbol" w:hAnsi="Symbol" w:hint="default"/>
      </w:rPr>
    </w:lvl>
    <w:lvl w:ilvl="7" w:tplc="04090003">
      <w:start w:val="1"/>
      <w:numFmt w:val="bullet"/>
      <w:lvlText w:val="o"/>
      <w:lvlJc w:val="left"/>
      <w:pPr>
        <w:ind w:left="6469" w:hanging="360"/>
      </w:pPr>
      <w:rPr>
        <w:rFonts w:ascii="Courier New" w:hAnsi="Courier New" w:cs="Courier New" w:hint="default"/>
      </w:rPr>
    </w:lvl>
    <w:lvl w:ilvl="8" w:tplc="04090005">
      <w:start w:val="1"/>
      <w:numFmt w:val="bullet"/>
      <w:lvlText w:val=""/>
      <w:lvlJc w:val="left"/>
      <w:pPr>
        <w:ind w:left="7189" w:hanging="360"/>
      </w:pPr>
      <w:rPr>
        <w:rFonts w:ascii="Wingdings" w:hAnsi="Wingdings" w:hint="default"/>
      </w:rPr>
    </w:lvl>
  </w:abstractNum>
  <w:abstractNum w:abstractNumId="10" w15:restartNumberingAfterBreak="0">
    <w:nsid w:val="734438DD"/>
    <w:multiLevelType w:val="hybridMultilevel"/>
    <w:tmpl w:val="4314ADF6"/>
    <w:lvl w:ilvl="0" w:tplc="0478AC1C">
      <w:start w:val="1"/>
      <w:numFmt w:val="bullet"/>
      <w:lvlText w:val="-"/>
      <w:lvlJc w:val="left"/>
      <w:pPr>
        <w:ind w:left="927" w:hanging="360"/>
      </w:pPr>
      <w:rPr>
        <w:rFonts w:ascii="Times New Roman" w:eastAsia="Times New Roman" w:hAnsi="Times New Roman" w:cs="Times New Roman" w:hint="default"/>
        <w:color w:val="000000" w:themeColor="text1"/>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7B1B7E5C"/>
    <w:multiLevelType w:val="hybridMultilevel"/>
    <w:tmpl w:val="E0DE401E"/>
    <w:lvl w:ilvl="0" w:tplc="4F90D55C">
      <w:numFmt w:val="bullet"/>
      <w:lvlText w:val="-"/>
      <w:lvlJc w:val="left"/>
      <w:pPr>
        <w:ind w:left="1069" w:hanging="360"/>
      </w:pPr>
      <w:rPr>
        <w:rFonts w:ascii="Calibri" w:eastAsiaTheme="minorHAnsi" w:hAnsi="Calibri" w:cs="Calibr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num w:numId="1">
    <w:abstractNumId w:val="3"/>
  </w:num>
  <w:num w:numId="2">
    <w:abstractNumId w:val="5"/>
  </w:num>
  <w:num w:numId="3">
    <w:abstractNumId w:val="9"/>
  </w:num>
  <w:num w:numId="4">
    <w:abstractNumId w:val="5"/>
  </w:num>
  <w:num w:numId="5">
    <w:abstractNumId w:val="3"/>
  </w:num>
  <w:num w:numId="6">
    <w:abstractNumId w:val="6"/>
  </w:num>
  <w:num w:numId="7">
    <w:abstractNumId w:val="4"/>
  </w:num>
  <w:num w:numId="8">
    <w:abstractNumId w:val="10"/>
  </w:num>
  <w:num w:numId="9">
    <w:abstractNumId w:val="11"/>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7"/>
  </w:num>
  <w:num w:numId="13">
    <w:abstractNumId w:val="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FC7"/>
    <w:rsid w:val="000010C4"/>
    <w:rsid w:val="00003F35"/>
    <w:rsid w:val="00006809"/>
    <w:rsid w:val="00007E69"/>
    <w:rsid w:val="000248E3"/>
    <w:rsid w:val="000252C0"/>
    <w:rsid w:val="00025EC5"/>
    <w:rsid w:val="00027A64"/>
    <w:rsid w:val="000370A1"/>
    <w:rsid w:val="000405B6"/>
    <w:rsid w:val="000413A1"/>
    <w:rsid w:val="00042478"/>
    <w:rsid w:val="00042FAF"/>
    <w:rsid w:val="00044221"/>
    <w:rsid w:val="00044F77"/>
    <w:rsid w:val="00053641"/>
    <w:rsid w:val="00064BAC"/>
    <w:rsid w:val="0006671A"/>
    <w:rsid w:val="0007737C"/>
    <w:rsid w:val="00077B05"/>
    <w:rsid w:val="00081F9D"/>
    <w:rsid w:val="00082D8C"/>
    <w:rsid w:val="00094A66"/>
    <w:rsid w:val="000A2C38"/>
    <w:rsid w:val="000B04A7"/>
    <w:rsid w:val="000B2866"/>
    <w:rsid w:val="000B391F"/>
    <w:rsid w:val="000B5D79"/>
    <w:rsid w:val="000C021E"/>
    <w:rsid w:val="000C21C0"/>
    <w:rsid w:val="000C318B"/>
    <w:rsid w:val="000C38AC"/>
    <w:rsid w:val="000D0784"/>
    <w:rsid w:val="000D0AAC"/>
    <w:rsid w:val="000D78B9"/>
    <w:rsid w:val="000E1AB9"/>
    <w:rsid w:val="000E2A18"/>
    <w:rsid w:val="000E2FC7"/>
    <w:rsid w:val="000E79DD"/>
    <w:rsid w:val="000F72CE"/>
    <w:rsid w:val="00100193"/>
    <w:rsid w:val="001035BB"/>
    <w:rsid w:val="00107497"/>
    <w:rsid w:val="0011062F"/>
    <w:rsid w:val="00111215"/>
    <w:rsid w:val="00116F2A"/>
    <w:rsid w:val="00136C47"/>
    <w:rsid w:val="0014429A"/>
    <w:rsid w:val="00144D82"/>
    <w:rsid w:val="00146DA7"/>
    <w:rsid w:val="00150B97"/>
    <w:rsid w:val="00151BB9"/>
    <w:rsid w:val="00165BF7"/>
    <w:rsid w:val="001661DE"/>
    <w:rsid w:val="001748FE"/>
    <w:rsid w:val="001A06E5"/>
    <w:rsid w:val="001B4B65"/>
    <w:rsid w:val="001B7DFB"/>
    <w:rsid w:val="001C3C35"/>
    <w:rsid w:val="001D1B6F"/>
    <w:rsid w:val="001D2988"/>
    <w:rsid w:val="001F5498"/>
    <w:rsid w:val="00206FE1"/>
    <w:rsid w:val="00213088"/>
    <w:rsid w:val="002162E3"/>
    <w:rsid w:val="002238A3"/>
    <w:rsid w:val="00227C2D"/>
    <w:rsid w:val="00231517"/>
    <w:rsid w:val="002318DE"/>
    <w:rsid w:val="0023265B"/>
    <w:rsid w:val="00235FA5"/>
    <w:rsid w:val="00237E85"/>
    <w:rsid w:val="00253976"/>
    <w:rsid w:val="002770B5"/>
    <w:rsid w:val="002827F1"/>
    <w:rsid w:val="0028398C"/>
    <w:rsid w:val="002945BF"/>
    <w:rsid w:val="002A02E5"/>
    <w:rsid w:val="002A02E8"/>
    <w:rsid w:val="002B2BF7"/>
    <w:rsid w:val="002C367E"/>
    <w:rsid w:val="002C50A7"/>
    <w:rsid w:val="002C6AE5"/>
    <w:rsid w:val="002D4294"/>
    <w:rsid w:val="002E0116"/>
    <w:rsid w:val="002E0752"/>
    <w:rsid w:val="002E594E"/>
    <w:rsid w:val="002E6146"/>
    <w:rsid w:val="002F0BC5"/>
    <w:rsid w:val="002F174E"/>
    <w:rsid w:val="002F5E8C"/>
    <w:rsid w:val="002F7945"/>
    <w:rsid w:val="003063EC"/>
    <w:rsid w:val="00306CBE"/>
    <w:rsid w:val="0033497F"/>
    <w:rsid w:val="003409CB"/>
    <w:rsid w:val="00342E89"/>
    <w:rsid w:val="003460A8"/>
    <w:rsid w:val="003473AA"/>
    <w:rsid w:val="0036160A"/>
    <w:rsid w:val="00362001"/>
    <w:rsid w:val="00372846"/>
    <w:rsid w:val="00382313"/>
    <w:rsid w:val="003B4BBC"/>
    <w:rsid w:val="003B72D9"/>
    <w:rsid w:val="003C6EA2"/>
    <w:rsid w:val="003C6FCC"/>
    <w:rsid w:val="003D7603"/>
    <w:rsid w:val="003E26B9"/>
    <w:rsid w:val="004038F1"/>
    <w:rsid w:val="00411F75"/>
    <w:rsid w:val="00413C8F"/>
    <w:rsid w:val="00414C3C"/>
    <w:rsid w:val="004158CF"/>
    <w:rsid w:val="00416645"/>
    <w:rsid w:val="004209D6"/>
    <w:rsid w:val="00420DB4"/>
    <w:rsid w:val="00423264"/>
    <w:rsid w:val="004243F8"/>
    <w:rsid w:val="00434848"/>
    <w:rsid w:val="004434D4"/>
    <w:rsid w:val="00450B0E"/>
    <w:rsid w:val="00461A14"/>
    <w:rsid w:val="00463EA5"/>
    <w:rsid w:val="00464265"/>
    <w:rsid w:val="0046533F"/>
    <w:rsid w:val="00472552"/>
    <w:rsid w:val="004903B3"/>
    <w:rsid w:val="00494685"/>
    <w:rsid w:val="004A4A72"/>
    <w:rsid w:val="004A63B1"/>
    <w:rsid w:val="004B15DB"/>
    <w:rsid w:val="004B602A"/>
    <w:rsid w:val="004B730B"/>
    <w:rsid w:val="004C2039"/>
    <w:rsid w:val="004D0CDF"/>
    <w:rsid w:val="004D28C0"/>
    <w:rsid w:val="004E2579"/>
    <w:rsid w:val="004E2F71"/>
    <w:rsid w:val="004F142D"/>
    <w:rsid w:val="004F630D"/>
    <w:rsid w:val="00513314"/>
    <w:rsid w:val="00520413"/>
    <w:rsid w:val="00522A7A"/>
    <w:rsid w:val="0052694B"/>
    <w:rsid w:val="005405B9"/>
    <w:rsid w:val="00546B55"/>
    <w:rsid w:val="005617FD"/>
    <w:rsid w:val="0056689C"/>
    <w:rsid w:val="0056694E"/>
    <w:rsid w:val="00566C08"/>
    <w:rsid w:val="005810FF"/>
    <w:rsid w:val="0058212D"/>
    <w:rsid w:val="005842A3"/>
    <w:rsid w:val="00584554"/>
    <w:rsid w:val="00591684"/>
    <w:rsid w:val="00594D2E"/>
    <w:rsid w:val="005B6DAA"/>
    <w:rsid w:val="005C60F0"/>
    <w:rsid w:val="005D3E58"/>
    <w:rsid w:val="005D7241"/>
    <w:rsid w:val="005E2A76"/>
    <w:rsid w:val="005F1F8F"/>
    <w:rsid w:val="00600F7D"/>
    <w:rsid w:val="00603F1C"/>
    <w:rsid w:val="0061058D"/>
    <w:rsid w:val="00613629"/>
    <w:rsid w:val="00615B87"/>
    <w:rsid w:val="00621D6A"/>
    <w:rsid w:val="0062532C"/>
    <w:rsid w:val="00625A5F"/>
    <w:rsid w:val="00631985"/>
    <w:rsid w:val="00637E43"/>
    <w:rsid w:val="0065121B"/>
    <w:rsid w:val="006559A9"/>
    <w:rsid w:val="00657936"/>
    <w:rsid w:val="00681430"/>
    <w:rsid w:val="00682A09"/>
    <w:rsid w:val="0069658F"/>
    <w:rsid w:val="00696817"/>
    <w:rsid w:val="006A5008"/>
    <w:rsid w:val="006B62A9"/>
    <w:rsid w:val="006D5AEF"/>
    <w:rsid w:val="006E08B2"/>
    <w:rsid w:val="006E64A0"/>
    <w:rsid w:val="006F2C52"/>
    <w:rsid w:val="00701900"/>
    <w:rsid w:val="0070295F"/>
    <w:rsid w:val="0071777E"/>
    <w:rsid w:val="00724FF0"/>
    <w:rsid w:val="00730D4C"/>
    <w:rsid w:val="007315BC"/>
    <w:rsid w:val="00731D7E"/>
    <w:rsid w:val="007469D0"/>
    <w:rsid w:val="00746AA1"/>
    <w:rsid w:val="007534E5"/>
    <w:rsid w:val="007613D1"/>
    <w:rsid w:val="0076182F"/>
    <w:rsid w:val="007940DD"/>
    <w:rsid w:val="007A440C"/>
    <w:rsid w:val="007A60C7"/>
    <w:rsid w:val="007A6C7F"/>
    <w:rsid w:val="007A702E"/>
    <w:rsid w:val="007B2206"/>
    <w:rsid w:val="007B6B68"/>
    <w:rsid w:val="007D2646"/>
    <w:rsid w:val="007E21F6"/>
    <w:rsid w:val="007E69E1"/>
    <w:rsid w:val="007F42CE"/>
    <w:rsid w:val="00802E62"/>
    <w:rsid w:val="00803132"/>
    <w:rsid w:val="0080377A"/>
    <w:rsid w:val="008067AD"/>
    <w:rsid w:val="008178EA"/>
    <w:rsid w:val="00832BDD"/>
    <w:rsid w:val="008348C0"/>
    <w:rsid w:val="00842B93"/>
    <w:rsid w:val="0085300A"/>
    <w:rsid w:val="00853368"/>
    <w:rsid w:val="008533B1"/>
    <w:rsid w:val="00855C27"/>
    <w:rsid w:val="008568CD"/>
    <w:rsid w:val="00867CAE"/>
    <w:rsid w:val="008747A9"/>
    <w:rsid w:val="00876D15"/>
    <w:rsid w:val="008824CB"/>
    <w:rsid w:val="008862EE"/>
    <w:rsid w:val="0088656C"/>
    <w:rsid w:val="008907A2"/>
    <w:rsid w:val="008930E4"/>
    <w:rsid w:val="00897A1D"/>
    <w:rsid w:val="008A5AD8"/>
    <w:rsid w:val="008B52AD"/>
    <w:rsid w:val="008D7BAA"/>
    <w:rsid w:val="008E340E"/>
    <w:rsid w:val="008F4642"/>
    <w:rsid w:val="008F477F"/>
    <w:rsid w:val="008F4C2F"/>
    <w:rsid w:val="008F722E"/>
    <w:rsid w:val="009042F8"/>
    <w:rsid w:val="009254FF"/>
    <w:rsid w:val="0092651C"/>
    <w:rsid w:val="00930ED3"/>
    <w:rsid w:val="00932EA8"/>
    <w:rsid w:val="009374C9"/>
    <w:rsid w:val="009416C4"/>
    <w:rsid w:val="00944880"/>
    <w:rsid w:val="0094747C"/>
    <w:rsid w:val="00952ACE"/>
    <w:rsid w:val="00953CA0"/>
    <w:rsid w:val="009547FB"/>
    <w:rsid w:val="009578F2"/>
    <w:rsid w:val="00976974"/>
    <w:rsid w:val="00997149"/>
    <w:rsid w:val="009A3C2E"/>
    <w:rsid w:val="009A3D9F"/>
    <w:rsid w:val="009A4375"/>
    <w:rsid w:val="009B0A3A"/>
    <w:rsid w:val="009B1B24"/>
    <w:rsid w:val="009D0D6A"/>
    <w:rsid w:val="009D2FF3"/>
    <w:rsid w:val="009D6859"/>
    <w:rsid w:val="009D70B0"/>
    <w:rsid w:val="009F188E"/>
    <w:rsid w:val="009F3037"/>
    <w:rsid w:val="009F382D"/>
    <w:rsid w:val="009F393E"/>
    <w:rsid w:val="009F50DB"/>
    <w:rsid w:val="009F5868"/>
    <w:rsid w:val="00A04AC8"/>
    <w:rsid w:val="00A11177"/>
    <w:rsid w:val="00A1180A"/>
    <w:rsid w:val="00A14160"/>
    <w:rsid w:val="00A154AC"/>
    <w:rsid w:val="00A20160"/>
    <w:rsid w:val="00A22E55"/>
    <w:rsid w:val="00A36B9B"/>
    <w:rsid w:val="00A37DEB"/>
    <w:rsid w:val="00A4472C"/>
    <w:rsid w:val="00A53CF3"/>
    <w:rsid w:val="00A81CA6"/>
    <w:rsid w:val="00A8428F"/>
    <w:rsid w:val="00A85732"/>
    <w:rsid w:val="00A85B67"/>
    <w:rsid w:val="00A93126"/>
    <w:rsid w:val="00A962F8"/>
    <w:rsid w:val="00AA4D14"/>
    <w:rsid w:val="00AA5034"/>
    <w:rsid w:val="00AB08DB"/>
    <w:rsid w:val="00AC57A4"/>
    <w:rsid w:val="00AC5F65"/>
    <w:rsid w:val="00AD3963"/>
    <w:rsid w:val="00AD64D9"/>
    <w:rsid w:val="00AF664D"/>
    <w:rsid w:val="00B046F9"/>
    <w:rsid w:val="00B1370A"/>
    <w:rsid w:val="00B16B03"/>
    <w:rsid w:val="00B20066"/>
    <w:rsid w:val="00B20720"/>
    <w:rsid w:val="00B24DAA"/>
    <w:rsid w:val="00B36489"/>
    <w:rsid w:val="00B36A0F"/>
    <w:rsid w:val="00B4563C"/>
    <w:rsid w:val="00B50C7E"/>
    <w:rsid w:val="00B62925"/>
    <w:rsid w:val="00B72B82"/>
    <w:rsid w:val="00B73A2C"/>
    <w:rsid w:val="00B826C3"/>
    <w:rsid w:val="00B92913"/>
    <w:rsid w:val="00B9558B"/>
    <w:rsid w:val="00BA1805"/>
    <w:rsid w:val="00BA2E92"/>
    <w:rsid w:val="00BA6598"/>
    <w:rsid w:val="00BA6B17"/>
    <w:rsid w:val="00BA6FEF"/>
    <w:rsid w:val="00BB3AC5"/>
    <w:rsid w:val="00BB5327"/>
    <w:rsid w:val="00BC5980"/>
    <w:rsid w:val="00BC6CC5"/>
    <w:rsid w:val="00BC748D"/>
    <w:rsid w:val="00BD1995"/>
    <w:rsid w:val="00BD2FB6"/>
    <w:rsid w:val="00BE06B7"/>
    <w:rsid w:val="00BE5EFE"/>
    <w:rsid w:val="00BF38E8"/>
    <w:rsid w:val="00BF3905"/>
    <w:rsid w:val="00BF701F"/>
    <w:rsid w:val="00C054F1"/>
    <w:rsid w:val="00C159B8"/>
    <w:rsid w:val="00C1653C"/>
    <w:rsid w:val="00C20EC3"/>
    <w:rsid w:val="00C23B33"/>
    <w:rsid w:val="00C23BA9"/>
    <w:rsid w:val="00C31F6B"/>
    <w:rsid w:val="00C34692"/>
    <w:rsid w:val="00C36B46"/>
    <w:rsid w:val="00C40854"/>
    <w:rsid w:val="00C434DD"/>
    <w:rsid w:val="00C43AC3"/>
    <w:rsid w:val="00C44493"/>
    <w:rsid w:val="00C57EA1"/>
    <w:rsid w:val="00C70883"/>
    <w:rsid w:val="00C75007"/>
    <w:rsid w:val="00C92011"/>
    <w:rsid w:val="00C932F8"/>
    <w:rsid w:val="00C93828"/>
    <w:rsid w:val="00C9699C"/>
    <w:rsid w:val="00CA21DF"/>
    <w:rsid w:val="00CA388D"/>
    <w:rsid w:val="00CA6F48"/>
    <w:rsid w:val="00CC1024"/>
    <w:rsid w:val="00CC4044"/>
    <w:rsid w:val="00CD0D29"/>
    <w:rsid w:val="00CD1E4E"/>
    <w:rsid w:val="00CE19F5"/>
    <w:rsid w:val="00CF25E5"/>
    <w:rsid w:val="00CF6E8C"/>
    <w:rsid w:val="00D00D3E"/>
    <w:rsid w:val="00D03B71"/>
    <w:rsid w:val="00D03CD1"/>
    <w:rsid w:val="00D11062"/>
    <w:rsid w:val="00D242C1"/>
    <w:rsid w:val="00D32238"/>
    <w:rsid w:val="00D33BF3"/>
    <w:rsid w:val="00D35143"/>
    <w:rsid w:val="00D37DE2"/>
    <w:rsid w:val="00D40359"/>
    <w:rsid w:val="00D43C6D"/>
    <w:rsid w:val="00D44FCE"/>
    <w:rsid w:val="00D51270"/>
    <w:rsid w:val="00D65A4D"/>
    <w:rsid w:val="00D65D30"/>
    <w:rsid w:val="00D832EE"/>
    <w:rsid w:val="00D87D47"/>
    <w:rsid w:val="00D95FE1"/>
    <w:rsid w:val="00D960C0"/>
    <w:rsid w:val="00DA189F"/>
    <w:rsid w:val="00DA6947"/>
    <w:rsid w:val="00DA7023"/>
    <w:rsid w:val="00DB5B0F"/>
    <w:rsid w:val="00DB6DEB"/>
    <w:rsid w:val="00DC0B3C"/>
    <w:rsid w:val="00DC0C94"/>
    <w:rsid w:val="00DC2962"/>
    <w:rsid w:val="00DD6849"/>
    <w:rsid w:val="00DD75CA"/>
    <w:rsid w:val="00DE0FC0"/>
    <w:rsid w:val="00DE2B72"/>
    <w:rsid w:val="00E06135"/>
    <w:rsid w:val="00E07CD7"/>
    <w:rsid w:val="00E10482"/>
    <w:rsid w:val="00E1670E"/>
    <w:rsid w:val="00E21F6C"/>
    <w:rsid w:val="00E51CB5"/>
    <w:rsid w:val="00E530DC"/>
    <w:rsid w:val="00E56E29"/>
    <w:rsid w:val="00E56F1A"/>
    <w:rsid w:val="00E61342"/>
    <w:rsid w:val="00E61F40"/>
    <w:rsid w:val="00E7278D"/>
    <w:rsid w:val="00E76758"/>
    <w:rsid w:val="00E8366F"/>
    <w:rsid w:val="00E83AA2"/>
    <w:rsid w:val="00E90F36"/>
    <w:rsid w:val="00E923B1"/>
    <w:rsid w:val="00E94F67"/>
    <w:rsid w:val="00E97EAE"/>
    <w:rsid w:val="00EA2AA1"/>
    <w:rsid w:val="00EC0D32"/>
    <w:rsid w:val="00EC13C3"/>
    <w:rsid w:val="00EC2807"/>
    <w:rsid w:val="00EC58DC"/>
    <w:rsid w:val="00EC6BAA"/>
    <w:rsid w:val="00EE1724"/>
    <w:rsid w:val="00EE2868"/>
    <w:rsid w:val="00EE78AB"/>
    <w:rsid w:val="00EF6762"/>
    <w:rsid w:val="00EF6CEC"/>
    <w:rsid w:val="00F0233A"/>
    <w:rsid w:val="00F21594"/>
    <w:rsid w:val="00F2269F"/>
    <w:rsid w:val="00F30875"/>
    <w:rsid w:val="00F32926"/>
    <w:rsid w:val="00F4322E"/>
    <w:rsid w:val="00F43C05"/>
    <w:rsid w:val="00F614A5"/>
    <w:rsid w:val="00F624D5"/>
    <w:rsid w:val="00F637E8"/>
    <w:rsid w:val="00F941DC"/>
    <w:rsid w:val="00F975D8"/>
    <w:rsid w:val="00FA025B"/>
    <w:rsid w:val="00FA7DBB"/>
    <w:rsid w:val="00FB04FA"/>
    <w:rsid w:val="00FC1C8E"/>
    <w:rsid w:val="00FC3DC3"/>
    <w:rsid w:val="00FC6B3D"/>
    <w:rsid w:val="00FD1023"/>
    <w:rsid w:val="00FD1ACB"/>
    <w:rsid w:val="00FD2D22"/>
    <w:rsid w:val="00FD5BED"/>
    <w:rsid w:val="00FE29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CE62DA"/>
  <w15:chartTrackingRefBased/>
  <w15:docId w15:val="{FC92DAE2-DDA6-4E73-AF6A-5981CCC52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FC7"/>
    <w:pPr>
      <w:spacing w:after="0" w:line="240" w:lineRule="auto"/>
    </w:pPr>
    <w:rPr>
      <w:rFonts w:eastAsia="Times New Roman" w:cs="Times New Roman"/>
      <w:szCs w:val="24"/>
    </w:rPr>
  </w:style>
  <w:style w:type="paragraph" w:styleId="Heading1">
    <w:name w:val="heading 1"/>
    <w:aliases w:val="H1,Heading 1(Report Only),Chapter,Heading 1(Report Only)1,Chapter1,DO NOT USE_h1,Level 1 Topic Heading,h1"/>
    <w:basedOn w:val="Normal"/>
    <w:next w:val="Normal"/>
    <w:link w:val="Heading1Char"/>
    <w:qFormat/>
    <w:rsid w:val="000E2FC7"/>
    <w:pPr>
      <w:keepNext/>
      <w:tabs>
        <w:tab w:val="center" w:pos="1440"/>
        <w:tab w:val="center" w:pos="6720"/>
      </w:tabs>
      <w:outlineLvl w:val="0"/>
    </w:pPr>
    <w:rPr>
      <w:rFonts w:eastAsia="Arial Unicode MS"/>
      <w:sz w:val="28"/>
    </w:rPr>
  </w:style>
  <w:style w:type="paragraph" w:styleId="Heading2">
    <w:name w:val="heading 2"/>
    <w:basedOn w:val="Normal"/>
    <w:next w:val="Normal"/>
    <w:link w:val="Heading2Char"/>
    <w:unhideWhenUsed/>
    <w:qFormat/>
    <w:rsid w:val="002318D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qFormat/>
    <w:rsid w:val="002318DE"/>
    <w:pPr>
      <w:keepNext/>
      <w:widowControl w:val="0"/>
      <w:suppressAutoHyphens/>
      <w:spacing w:before="120" w:after="120"/>
      <w:ind w:left="720" w:hanging="720"/>
      <w:jc w:val="both"/>
      <w:outlineLvl w:val="2"/>
    </w:pPr>
    <w:rPr>
      <w:rFonts w:eastAsia="MS Mincho"/>
      <w:b/>
      <w:kern w:val="2"/>
      <w:sz w:val="28"/>
      <w:szCs w:val="28"/>
      <w:lang w:val="pt-BR" w:eastAsia="zh-CN" w:bidi="hi-IN"/>
    </w:rPr>
  </w:style>
  <w:style w:type="paragraph" w:styleId="Heading4">
    <w:name w:val="heading 4"/>
    <w:basedOn w:val="Normal"/>
    <w:next w:val="Normal"/>
    <w:link w:val="Heading4Char"/>
    <w:qFormat/>
    <w:rsid w:val="002318DE"/>
    <w:pPr>
      <w:keepNext/>
      <w:keepLines/>
      <w:widowControl w:val="0"/>
      <w:suppressAutoHyphens/>
      <w:spacing w:before="200"/>
      <w:ind w:left="864" w:hanging="864"/>
      <w:outlineLvl w:val="3"/>
    </w:pPr>
    <w:rPr>
      <w:rFonts w:ascii="Cambria" w:hAnsi="Cambria" w:cs="Mangal"/>
      <w:b/>
      <w:bCs/>
      <w:i/>
      <w:iCs/>
      <w:color w:val="4F81BD"/>
      <w:kern w:val="2"/>
      <w:sz w:val="28"/>
      <w:lang w:val="x-none" w:eastAsia="zh-CN" w:bidi="hi-IN"/>
    </w:rPr>
  </w:style>
  <w:style w:type="paragraph" w:styleId="Heading5">
    <w:name w:val="heading 5"/>
    <w:basedOn w:val="Normal"/>
    <w:next w:val="Normal"/>
    <w:link w:val="Heading5Char"/>
    <w:qFormat/>
    <w:rsid w:val="002318DE"/>
    <w:pPr>
      <w:keepNext/>
      <w:keepLines/>
      <w:widowControl w:val="0"/>
      <w:suppressAutoHyphens/>
      <w:spacing w:before="200"/>
      <w:ind w:left="1008" w:hanging="1008"/>
      <w:outlineLvl w:val="4"/>
    </w:pPr>
    <w:rPr>
      <w:rFonts w:ascii="Cambria" w:hAnsi="Cambria" w:cs="Mangal"/>
      <w:color w:val="243F60"/>
      <w:kern w:val="2"/>
      <w:sz w:val="28"/>
      <w:lang w:val="x-none" w:eastAsia="zh-CN" w:bidi="hi-IN"/>
    </w:rPr>
  </w:style>
  <w:style w:type="paragraph" w:styleId="Heading6">
    <w:name w:val="heading 6"/>
    <w:basedOn w:val="Normal"/>
    <w:next w:val="Normal"/>
    <w:link w:val="Heading6Char"/>
    <w:qFormat/>
    <w:rsid w:val="002318DE"/>
    <w:pPr>
      <w:widowControl w:val="0"/>
      <w:suppressAutoHyphens/>
      <w:spacing w:before="240" w:after="60"/>
      <w:ind w:left="1152" w:hanging="1152"/>
      <w:outlineLvl w:val="5"/>
    </w:pPr>
    <w:rPr>
      <w:rFonts w:ascii="Calibri" w:hAnsi="Calibri" w:cs="Mangal"/>
      <w:b/>
      <w:bCs/>
      <w:kern w:val="2"/>
      <w:sz w:val="22"/>
      <w:szCs w:val="20"/>
      <w:lang w:val="x-none" w:eastAsia="zh-CN" w:bidi="hi-IN"/>
    </w:rPr>
  </w:style>
  <w:style w:type="paragraph" w:styleId="Heading7">
    <w:name w:val="heading 7"/>
    <w:basedOn w:val="Normal"/>
    <w:next w:val="Normal"/>
    <w:link w:val="Heading7Char"/>
    <w:qFormat/>
    <w:rsid w:val="002318DE"/>
    <w:pPr>
      <w:keepNext/>
      <w:keepLines/>
      <w:widowControl w:val="0"/>
      <w:suppressAutoHyphens/>
      <w:spacing w:before="200"/>
      <w:ind w:left="1296" w:hanging="1296"/>
      <w:outlineLvl w:val="6"/>
    </w:pPr>
    <w:rPr>
      <w:rFonts w:ascii="Cambria" w:hAnsi="Cambria" w:cs="Mangal"/>
      <w:i/>
      <w:iCs/>
      <w:color w:val="404040"/>
      <w:kern w:val="2"/>
      <w:sz w:val="28"/>
      <w:lang w:val="x-none" w:eastAsia="zh-CN" w:bidi="hi-IN"/>
    </w:rPr>
  </w:style>
  <w:style w:type="paragraph" w:styleId="Heading8">
    <w:name w:val="heading 8"/>
    <w:basedOn w:val="Normal"/>
    <w:next w:val="Normal"/>
    <w:link w:val="Heading8Char"/>
    <w:qFormat/>
    <w:rsid w:val="002318DE"/>
    <w:pPr>
      <w:keepNext/>
      <w:keepLines/>
      <w:widowControl w:val="0"/>
      <w:suppressAutoHyphens/>
      <w:spacing w:before="200"/>
      <w:ind w:left="1440" w:hanging="1440"/>
      <w:outlineLvl w:val="7"/>
    </w:pPr>
    <w:rPr>
      <w:rFonts w:ascii="Cambria" w:hAnsi="Cambria" w:cs="Mangal"/>
      <w:color w:val="404040"/>
      <w:kern w:val="2"/>
      <w:sz w:val="20"/>
      <w:szCs w:val="18"/>
      <w:lang w:val="x-none" w:eastAsia="zh-CN" w:bidi="hi-IN"/>
    </w:rPr>
  </w:style>
  <w:style w:type="paragraph" w:styleId="Heading9">
    <w:name w:val="heading 9"/>
    <w:basedOn w:val="Normal"/>
    <w:next w:val="Normal"/>
    <w:link w:val="Heading9Char"/>
    <w:qFormat/>
    <w:rsid w:val="002318DE"/>
    <w:pPr>
      <w:keepNext/>
      <w:keepLines/>
      <w:widowControl w:val="0"/>
      <w:suppressAutoHyphens/>
      <w:spacing w:before="200"/>
      <w:ind w:left="1584" w:hanging="1584"/>
      <w:outlineLvl w:val="8"/>
    </w:pPr>
    <w:rPr>
      <w:rFonts w:ascii="Cambria" w:hAnsi="Cambria" w:cs="Mangal"/>
      <w:i/>
      <w:iCs/>
      <w:color w:val="404040"/>
      <w:kern w:val="2"/>
      <w:sz w:val="20"/>
      <w:szCs w:val="18"/>
      <w:lang w:val="x-none"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ing 1(Report Only) Char,Chapter Char,Heading 1(Report Only)1 Char,Chapter1 Char,DO NOT USE_h1 Char,Level 1 Topic Heading Char,h1 Char"/>
    <w:basedOn w:val="DefaultParagraphFont"/>
    <w:link w:val="Heading1"/>
    <w:rsid w:val="000E2FC7"/>
    <w:rPr>
      <w:rFonts w:eastAsia="Arial Unicode MS" w:cs="Times New Roman"/>
      <w:sz w:val="28"/>
      <w:szCs w:val="24"/>
    </w:rPr>
  </w:style>
  <w:style w:type="paragraph" w:styleId="Footer">
    <w:name w:val="footer"/>
    <w:basedOn w:val="Normal"/>
    <w:link w:val="FooterChar"/>
    <w:uiPriority w:val="99"/>
    <w:rsid w:val="000E2FC7"/>
    <w:pPr>
      <w:tabs>
        <w:tab w:val="center" w:pos="4320"/>
        <w:tab w:val="right" w:pos="8640"/>
      </w:tabs>
    </w:pPr>
    <w:rPr>
      <w:sz w:val="28"/>
    </w:rPr>
  </w:style>
  <w:style w:type="character" w:customStyle="1" w:styleId="FooterChar">
    <w:name w:val="Footer Char"/>
    <w:basedOn w:val="DefaultParagraphFont"/>
    <w:link w:val="Footer"/>
    <w:uiPriority w:val="99"/>
    <w:rsid w:val="000E2FC7"/>
    <w:rPr>
      <w:rFonts w:eastAsia="Times New Roman" w:cs="Times New Roman"/>
      <w:sz w:val="28"/>
      <w:szCs w:val="24"/>
    </w:rPr>
  </w:style>
  <w:style w:type="paragraph" w:styleId="BodyTextIndent">
    <w:name w:val="Body Text Indent"/>
    <w:basedOn w:val="Normal"/>
    <w:link w:val="BodyTextIndentChar"/>
    <w:rsid w:val="000E2FC7"/>
    <w:pPr>
      <w:spacing w:after="120" w:line="360" w:lineRule="auto"/>
      <w:ind w:firstLine="560"/>
      <w:jc w:val="both"/>
    </w:pPr>
    <w:rPr>
      <w:sz w:val="28"/>
    </w:rPr>
  </w:style>
  <w:style w:type="character" w:customStyle="1" w:styleId="BodyTextIndentChar">
    <w:name w:val="Body Text Indent Char"/>
    <w:basedOn w:val="DefaultParagraphFont"/>
    <w:link w:val="BodyTextIndent"/>
    <w:rsid w:val="000E2FC7"/>
    <w:rPr>
      <w:rFonts w:eastAsia="Times New Roman" w:cs="Times New Roman"/>
      <w:sz w:val="28"/>
      <w:szCs w:val="24"/>
    </w:rPr>
  </w:style>
  <w:style w:type="character" w:styleId="PageNumber">
    <w:name w:val="page number"/>
    <w:rsid w:val="000E2FC7"/>
  </w:style>
  <w:style w:type="paragraph" w:styleId="Header">
    <w:name w:val="header"/>
    <w:basedOn w:val="Normal"/>
    <w:link w:val="HeaderChar"/>
    <w:uiPriority w:val="99"/>
    <w:unhideWhenUsed/>
    <w:rsid w:val="000E2FC7"/>
    <w:pPr>
      <w:tabs>
        <w:tab w:val="center" w:pos="4680"/>
        <w:tab w:val="right" w:pos="9360"/>
      </w:tabs>
    </w:pPr>
  </w:style>
  <w:style w:type="character" w:customStyle="1" w:styleId="HeaderChar">
    <w:name w:val="Header Char"/>
    <w:basedOn w:val="DefaultParagraphFont"/>
    <w:link w:val="Header"/>
    <w:uiPriority w:val="99"/>
    <w:rsid w:val="000E2FC7"/>
    <w:rPr>
      <w:rFonts w:eastAsia="Times New Roman" w:cs="Times New Roman"/>
      <w:szCs w:val="24"/>
    </w:rPr>
  </w:style>
  <w:style w:type="paragraph" w:customStyle="1" w:styleId="Default">
    <w:name w:val="Default"/>
    <w:rsid w:val="000E2FC7"/>
    <w:pPr>
      <w:autoSpaceDE w:val="0"/>
      <w:autoSpaceDN w:val="0"/>
      <w:adjustRightInd w:val="0"/>
      <w:spacing w:after="0" w:line="240" w:lineRule="auto"/>
    </w:pPr>
    <w:rPr>
      <w:rFonts w:cs="Times New Roman"/>
      <w:color w:val="000000"/>
      <w:szCs w:val="24"/>
      <w:lang w:val="en-GB"/>
    </w:rPr>
  </w:style>
  <w:style w:type="table" w:styleId="TableGrid">
    <w:name w:val="Table Grid"/>
    <w:basedOn w:val="TableNormal"/>
    <w:uiPriority w:val="59"/>
    <w:rsid w:val="000E2FC7"/>
    <w:pPr>
      <w:spacing w:after="0" w:line="240" w:lineRule="auto"/>
    </w:pPr>
    <w:rPr>
      <w:rFonts w:asciiTheme="minorHAnsi" w:hAnsiTheme="minorHAnsi"/>
      <w:sz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1.,VNA - List Paragraph,bullet,List Paragraph1,bullet 1,lp1,List Paragraph2,List Paragraph 1,My checklist,N1,lp11,Bullet L1,Colorful List - Accent 11,List Paragraph11,Norm,Nga 3,Đoạn của Danh sách,Paragraph,liet ke,1.1. Heading 2"/>
    <w:basedOn w:val="Normal"/>
    <w:link w:val="ListParagraphChar"/>
    <w:uiPriority w:val="34"/>
    <w:qFormat/>
    <w:rsid w:val="006D5AEF"/>
    <w:pPr>
      <w:ind w:left="720"/>
      <w:contextualSpacing/>
    </w:pPr>
  </w:style>
  <w:style w:type="character" w:customStyle="1" w:styleId="fontstyle01">
    <w:name w:val="fontstyle01"/>
    <w:basedOn w:val="DefaultParagraphFont"/>
    <w:rsid w:val="00B826C3"/>
    <w:rPr>
      <w:rFonts w:ascii="TimesNewRomanPSMT" w:hAnsi="TimesNewRomanPSMT" w:hint="default"/>
      <w:b w:val="0"/>
      <w:bCs w:val="0"/>
      <w:i w:val="0"/>
      <w:iCs w:val="0"/>
      <w:color w:val="000000"/>
      <w:sz w:val="28"/>
      <w:szCs w:val="28"/>
    </w:rPr>
  </w:style>
  <w:style w:type="character" w:customStyle="1" w:styleId="ListParagraphChar">
    <w:name w:val="List Paragraph Char"/>
    <w:aliases w:val="1. Char,VNA - List Paragraph Char,bullet Char,List Paragraph1 Char,bullet 1 Char,lp1 Char,List Paragraph2 Char,List Paragraph 1 Char,My checklist Char,N1 Char,lp11 Char,Bullet L1 Char,Colorful List - Accent 11 Char,Norm Char"/>
    <w:link w:val="ListParagraph"/>
    <w:uiPriority w:val="34"/>
    <w:qFormat/>
    <w:locked/>
    <w:rsid w:val="00C43AC3"/>
    <w:rPr>
      <w:rFonts w:eastAsia="Times New Roman" w:cs="Times New Roman"/>
      <w:szCs w:val="24"/>
    </w:rPr>
  </w:style>
  <w:style w:type="character" w:customStyle="1" w:styleId="Heading2Char">
    <w:name w:val="Heading 2 Char"/>
    <w:basedOn w:val="DefaultParagraphFont"/>
    <w:link w:val="Heading2"/>
    <w:semiHidden/>
    <w:rsid w:val="002318D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rsid w:val="002318DE"/>
    <w:rPr>
      <w:rFonts w:eastAsia="MS Mincho" w:cs="Times New Roman"/>
      <w:b/>
      <w:kern w:val="2"/>
      <w:sz w:val="28"/>
      <w:szCs w:val="28"/>
      <w:lang w:val="pt-BR" w:eastAsia="zh-CN" w:bidi="hi-IN"/>
    </w:rPr>
  </w:style>
  <w:style w:type="character" w:customStyle="1" w:styleId="Heading4Char">
    <w:name w:val="Heading 4 Char"/>
    <w:basedOn w:val="DefaultParagraphFont"/>
    <w:link w:val="Heading4"/>
    <w:rsid w:val="002318DE"/>
    <w:rPr>
      <w:rFonts w:ascii="Cambria" w:eastAsia="Times New Roman" w:hAnsi="Cambria" w:cs="Mangal"/>
      <w:b/>
      <w:bCs/>
      <w:i/>
      <w:iCs/>
      <w:color w:val="4F81BD"/>
      <w:kern w:val="2"/>
      <w:sz w:val="28"/>
      <w:szCs w:val="24"/>
      <w:lang w:val="x-none" w:eastAsia="zh-CN" w:bidi="hi-IN"/>
    </w:rPr>
  </w:style>
  <w:style w:type="character" w:customStyle="1" w:styleId="Heading5Char">
    <w:name w:val="Heading 5 Char"/>
    <w:basedOn w:val="DefaultParagraphFont"/>
    <w:link w:val="Heading5"/>
    <w:rsid w:val="002318DE"/>
    <w:rPr>
      <w:rFonts w:ascii="Cambria" w:eastAsia="Times New Roman" w:hAnsi="Cambria" w:cs="Mangal"/>
      <w:color w:val="243F60"/>
      <w:kern w:val="2"/>
      <w:sz w:val="28"/>
      <w:szCs w:val="24"/>
      <w:lang w:val="x-none" w:eastAsia="zh-CN" w:bidi="hi-IN"/>
    </w:rPr>
  </w:style>
  <w:style w:type="character" w:customStyle="1" w:styleId="Heading6Char">
    <w:name w:val="Heading 6 Char"/>
    <w:basedOn w:val="DefaultParagraphFont"/>
    <w:link w:val="Heading6"/>
    <w:rsid w:val="002318DE"/>
    <w:rPr>
      <w:rFonts w:ascii="Calibri" w:eastAsia="Times New Roman" w:hAnsi="Calibri" w:cs="Mangal"/>
      <w:b/>
      <w:bCs/>
      <w:kern w:val="2"/>
      <w:sz w:val="22"/>
      <w:szCs w:val="20"/>
      <w:lang w:val="x-none" w:eastAsia="zh-CN" w:bidi="hi-IN"/>
    </w:rPr>
  </w:style>
  <w:style w:type="character" w:customStyle="1" w:styleId="Heading7Char">
    <w:name w:val="Heading 7 Char"/>
    <w:basedOn w:val="DefaultParagraphFont"/>
    <w:link w:val="Heading7"/>
    <w:rsid w:val="002318DE"/>
    <w:rPr>
      <w:rFonts w:ascii="Cambria" w:eastAsia="Times New Roman" w:hAnsi="Cambria" w:cs="Mangal"/>
      <w:i/>
      <w:iCs/>
      <w:color w:val="404040"/>
      <w:kern w:val="2"/>
      <w:sz w:val="28"/>
      <w:szCs w:val="24"/>
      <w:lang w:val="x-none" w:eastAsia="zh-CN" w:bidi="hi-IN"/>
    </w:rPr>
  </w:style>
  <w:style w:type="character" w:customStyle="1" w:styleId="Heading8Char">
    <w:name w:val="Heading 8 Char"/>
    <w:basedOn w:val="DefaultParagraphFont"/>
    <w:link w:val="Heading8"/>
    <w:rsid w:val="002318DE"/>
    <w:rPr>
      <w:rFonts w:ascii="Cambria" w:eastAsia="Times New Roman" w:hAnsi="Cambria" w:cs="Mangal"/>
      <w:color w:val="404040"/>
      <w:kern w:val="2"/>
      <w:sz w:val="20"/>
      <w:szCs w:val="18"/>
      <w:lang w:val="x-none" w:eastAsia="zh-CN" w:bidi="hi-IN"/>
    </w:rPr>
  </w:style>
  <w:style w:type="character" w:customStyle="1" w:styleId="Heading9Char">
    <w:name w:val="Heading 9 Char"/>
    <w:basedOn w:val="DefaultParagraphFont"/>
    <w:link w:val="Heading9"/>
    <w:rsid w:val="002318DE"/>
    <w:rPr>
      <w:rFonts w:ascii="Cambria" w:eastAsia="Times New Roman" w:hAnsi="Cambria" w:cs="Mangal"/>
      <w:i/>
      <w:iCs/>
      <w:color w:val="404040"/>
      <w:kern w:val="2"/>
      <w:sz w:val="20"/>
      <w:szCs w:val="18"/>
      <w:lang w:val="x-none"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4518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1018</Words>
  <Characters>5805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Dell</cp:lastModifiedBy>
  <cp:revision>2</cp:revision>
  <dcterms:created xsi:type="dcterms:W3CDTF">2023-08-25T04:13:00Z</dcterms:created>
  <dcterms:modified xsi:type="dcterms:W3CDTF">2023-08-25T04:13:00Z</dcterms:modified>
</cp:coreProperties>
</file>