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A858D2" w14:textId="7ED1D29B" w:rsidR="000F20EB" w:rsidRDefault="00A828B2" w:rsidP="000F20EB">
      <w:pPr>
        <w:pStyle w:val="BodyText"/>
        <w:spacing w:after="0" w:line="271" w:lineRule="auto"/>
        <w:ind w:left="3500" w:firstLine="0"/>
        <w:rPr>
          <w:sz w:val="24"/>
          <w:szCs w:val="24"/>
        </w:rPr>
      </w:pPr>
      <w:r>
        <w:rPr>
          <w:b/>
          <w:bCs/>
          <w:sz w:val="24"/>
          <w:szCs w:val="24"/>
          <w:lang w:eastAsia="vi-VN" w:bidi="vi-VN"/>
        </w:rPr>
        <w:t>QUYẾT</w:t>
      </w:r>
      <w:r w:rsidR="000F20EB">
        <w:rPr>
          <w:b/>
          <w:bCs/>
          <w:sz w:val="24"/>
          <w:szCs w:val="24"/>
          <w:lang w:val="vi-VN" w:eastAsia="vi-VN" w:bidi="vi-VN"/>
        </w:rPr>
        <w:t xml:space="preserve"> ĐỊNH</w:t>
      </w:r>
    </w:p>
    <w:p w14:paraId="12645C30" w14:textId="285A25C8" w:rsidR="000F20EB" w:rsidRDefault="00A828B2" w:rsidP="000F20EB">
      <w:pPr>
        <w:pStyle w:val="BodyText"/>
        <w:spacing w:after="520" w:line="271" w:lineRule="auto"/>
        <w:ind w:firstLine="0"/>
        <w:jc w:val="center"/>
        <w:rPr>
          <w:sz w:val="24"/>
          <w:szCs w:val="24"/>
        </w:rPr>
      </w:pPr>
      <w:r>
        <w:rPr>
          <w:b/>
          <w:bCs/>
          <w:sz w:val="24"/>
          <w:szCs w:val="24"/>
          <w:lang w:eastAsia="vi-VN" w:bidi="vi-VN"/>
        </w:rPr>
        <w:t>Về</w:t>
      </w:r>
      <w:r w:rsidR="000F20EB">
        <w:rPr>
          <w:b/>
          <w:bCs/>
          <w:sz w:val="24"/>
          <w:szCs w:val="24"/>
          <w:lang w:val="vi-VN" w:eastAsia="vi-VN" w:bidi="vi-VN"/>
        </w:rPr>
        <w:t xml:space="preserve"> việc ban hành Danh mục dữ liệu </w:t>
      </w:r>
      <w:r w:rsidR="000F20EB">
        <w:rPr>
          <w:b/>
          <w:bCs/>
          <w:sz w:val="24"/>
          <w:szCs w:val="24"/>
          <w:lang w:eastAsia="vi-VN" w:bidi="vi-VN"/>
        </w:rPr>
        <w:t>mở</w:t>
      </w:r>
      <w:r w:rsidR="000F20EB">
        <w:rPr>
          <w:b/>
          <w:bCs/>
          <w:sz w:val="24"/>
          <w:szCs w:val="24"/>
          <w:lang w:val="vi-VN" w:eastAsia="vi-VN" w:bidi="vi-VN"/>
        </w:rPr>
        <w:t xml:space="preserve"> của cơ quan nhà </w:t>
      </w:r>
      <w:r w:rsidR="000F20EB">
        <w:rPr>
          <w:b/>
          <w:bCs/>
          <w:sz w:val="24"/>
          <w:szCs w:val="24"/>
          <w:lang w:eastAsia="vi-VN" w:bidi="vi-VN"/>
        </w:rPr>
        <w:t>nước</w:t>
      </w:r>
      <w:r w:rsidR="000F20EB">
        <w:rPr>
          <w:b/>
          <w:bCs/>
          <w:sz w:val="24"/>
          <w:szCs w:val="24"/>
          <w:lang w:val="vi-VN" w:eastAsia="vi-VN" w:bidi="vi-VN"/>
        </w:rPr>
        <w:br/>
        <w:t>ưu tiên triển khai trên địa bàn tỉnh Đồng Nai</w:t>
      </w:r>
    </w:p>
    <w:p w14:paraId="2F31667E" w14:textId="77777777" w:rsidR="000F20EB" w:rsidRDefault="000F20EB" w:rsidP="000F20EB">
      <w:pPr>
        <w:pStyle w:val="BodyText"/>
        <w:spacing w:after="520" w:line="276" w:lineRule="auto"/>
        <w:ind w:firstLine="0"/>
        <w:jc w:val="center"/>
        <w:rPr>
          <w:sz w:val="24"/>
          <w:szCs w:val="24"/>
        </w:rPr>
      </w:pPr>
      <w:r>
        <w:rPr>
          <w:b/>
          <w:bCs/>
          <w:sz w:val="24"/>
          <w:szCs w:val="24"/>
          <w:lang w:val="vi-VN" w:eastAsia="vi-VN" w:bidi="vi-VN"/>
        </w:rPr>
        <w:t>CHỦ TỊCH ỦY BAN NHÂN DÂN TỈNH ĐỒNG NAI</w:t>
      </w:r>
    </w:p>
    <w:p w14:paraId="1535CD70" w14:textId="19B699DC" w:rsidR="000F20EB" w:rsidRDefault="000F20EB" w:rsidP="000F20EB">
      <w:pPr>
        <w:pStyle w:val="BodyText"/>
        <w:ind w:firstLine="560"/>
        <w:jc w:val="both"/>
      </w:pPr>
      <w:r>
        <w:rPr>
          <w:i/>
          <w:iCs/>
          <w:lang w:val="vi-VN" w:eastAsia="vi-VN" w:bidi="vi-VN"/>
        </w:rPr>
        <w:t xml:space="preserve">Căn cứ Luật </w:t>
      </w:r>
      <w:r>
        <w:rPr>
          <w:i/>
          <w:iCs/>
          <w:lang w:eastAsia="vi-VN" w:bidi="vi-VN"/>
        </w:rPr>
        <w:t>Tổ</w:t>
      </w:r>
      <w:r>
        <w:rPr>
          <w:i/>
          <w:iCs/>
          <w:lang w:val="vi-VN" w:eastAsia="vi-VN" w:bidi="vi-VN"/>
        </w:rPr>
        <w:t xml:space="preserve"> chức </w:t>
      </w:r>
      <w:r>
        <w:rPr>
          <w:i/>
          <w:iCs/>
          <w:lang w:eastAsia="vi-VN" w:bidi="vi-VN"/>
        </w:rPr>
        <w:t>Chính</w:t>
      </w:r>
      <w:r>
        <w:rPr>
          <w:i/>
          <w:iCs/>
          <w:lang w:val="vi-VN" w:eastAsia="vi-VN" w:bidi="vi-VN"/>
        </w:rPr>
        <w:t xml:space="preserve"> </w:t>
      </w:r>
      <w:r>
        <w:rPr>
          <w:i/>
          <w:iCs/>
          <w:lang w:eastAsia="vi-VN" w:bidi="vi-VN"/>
        </w:rPr>
        <w:t>quyền</w:t>
      </w:r>
      <w:r>
        <w:rPr>
          <w:i/>
          <w:iCs/>
          <w:lang w:val="vi-VN" w:eastAsia="vi-VN" w:bidi="vi-VN"/>
        </w:rPr>
        <w:t xml:space="preserve"> địa phương ngày </w:t>
      </w:r>
      <w:r>
        <w:rPr>
          <w:i/>
          <w:iCs/>
          <w:lang w:eastAsia="vi-VN" w:bidi="vi-VN"/>
        </w:rPr>
        <w:t>19</w:t>
      </w:r>
      <w:r>
        <w:rPr>
          <w:i/>
          <w:iCs/>
          <w:lang w:val="vi-VN" w:eastAsia="vi-VN" w:bidi="vi-VN"/>
        </w:rPr>
        <w:t xml:space="preserve"> tháng 6 năm 2015; Luật sửa </w:t>
      </w:r>
      <w:r>
        <w:rPr>
          <w:i/>
          <w:iCs/>
          <w:lang w:eastAsia="vi-VN" w:bidi="vi-VN"/>
        </w:rPr>
        <w:t>đổi</w:t>
      </w:r>
      <w:r>
        <w:rPr>
          <w:i/>
          <w:iCs/>
          <w:lang w:val="vi-VN" w:eastAsia="vi-VN" w:bidi="vi-VN"/>
        </w:rPr>
        <w:t xml:space="preserve">, </w:t>
      </w:r>
      <w:r>
        <w:rPr>
          <w:i/>
          <w:iCs/>
          <w:lang w:eastAsia="vi-VN" w:bidi="vi-VN"/>
        </w:rPr>
        <w:t>bổ</w:t>
      </w:r>
      <w:r>
        <w:rPr>
          <w:i/>
          <w:iCs/>
          <w:lang w:val="vi-VN" w:eastAsia="vi-VN" w:bidi="vi-VN"/>
        </w:rPr>
        <w:t xml:space="preserve"> sung một </w:t>
      </w:r>
      <w:r>
        <w:rPr>
          <w:i/>
          <w:iCs/>
          <w:lang w:bidi="en-US"/>
        </w:rPr>
        <w:t>số</w:t>
      </w:r>
      <w:r>
        <w:rPr>
          <w:i/>
          <w:iCs/>
          <w:lang w:bidi="en-US"/>
        </w:rPr>
        <w:t xml:space="preserve"> </w:t>
      </w:r>
      <w:r>
        <w:rPr>
          <w:i/>
          <w:iCs/>
          <w:lang w:eastAsia="vi-VN" w:bidi="vi-VN"/>
        </w:rPr>
        <w:t>điều</w:t>
      </w:r>
      <w:r>
        <w:rPr>
          <w:i/>
          <w:iCs/>
          <w:lang w:val="vi-VN" w:eastAsia="vi-VN" w:bidi="vi-VN"/>
        </w:rPr>
        <w:t xml:space="preserve"> của Luật </w:t>
      </w:r>
      <w:r>
        <w:rPr>
          <w:i/>
          <w:iCs/>
          <w:lang w:eastAsia="vi-VN" w:bidi="vi-VN"/>
        </w:rPr>
        <w:t>Tổ</w:t>
      </w:r>
      <w:r>
        <w:rPr>
          <w:i/>
          <w:iCs/>
          <w:lang w:val="vi-VN" w:eastAsia="vi-VN" w:bidi="vi-VN"/>
        </w:rPr>
        <w:t xml:space="preserve"> chức Chỉnh phủ và Luật </w:t>
      </w:r>
      <w:r>
        <w:rPr>
          <w:i/>
          <w:iCs/>
          <w:lang w:eastAsia="vi-VN" w:bidi="vi-VN"/>
        </w:rPr>
        <w:t>Tổ</w:t>
      </w:r>
      <w:r>
        <w:rPr>
          <w:i/>
          <w:iCs/>
          <w:lang w:val="vi-VN" w:eastAsia="vi-VN" w:bidi="vi-VN"/>
        </w:rPr>
        <w:t xml:space="preserve"> chức </w:t>
      </w:r>
      <w:r>
        <w:rPr>
          <w:i/>
          <w:iCs/>
          <w:lang w:eastAsia="vi-VN" w:bidi="vi-VN"/>
        </w:rPr>
        <w:t>chính</w:t>
      </w:r>
      <w:r>
        <w:rPr>
          <w:i/>
          <w:iCs/>
          <w:lang w:val="vi-VN" w:eastAsia="vi-VN" w:bidi="vi-VN"/>
        </w:rPr>
        <w:t xml:space="preserve"> quyền địa phương ngày 22 tháng </w:t>
      </w:r>
      <w:r>
        <w:rPr>
          <w:i/>
          <w:iCs/>
          <w:lang w:eastAsia="vi-VN" w:bidi="vi-VN"/>
        </w:rPr>
        <w:t>11</w:t>
      </w:r>
      <w:r>
        <w:rPr>
          <w:i/>
          <w:iCs/>
          <w:lang w:val="vi-VN" w:eastAsia="vi-VN" w:bidi="vi-VN"/>
        </w:rPr>
        <w:t xml:space="preserve"> năm 2019;</w:t>
      </w:r>
    </w:p>
    <w:p w14:paraId="4C16F71C" w14:textId="77777777" w:rsidR="000F20EB" w:rsidRDefault="000F20EB" w:rsidP="000F20EB">
      <w:pPr>
        <w:pStyle w:val="BodyText"/>
        <w:spacing w:line="252" w:lineRule="auto"/>
        <w:ind w:firstLine="520"/>
      </w:pPr>
      <w:r>
        <w:rPr>
          <w:i/>
          <w:iCs/>
          <w:lang w:val="vi-VN" w:eastAsia="vi-VN" w:bidi="vi-VN"/>
        </w:rPr>
        <w:t>Căn cứ Luật Câng nghệ thông tin ngày 26 tháng 6 năm 2006;</w:t>
      </w:r>
    </w:p>
    <w:p w14:paraId="2812DA92" w14:textId="77777777" w:rsidR="000F20EB" w:rsidRDefault="000F20EB" w:rsidP="000F20EB">
      <w:pPr>
        <w:pStyle w:val="BodyText"/>
        <w:spacing w:line="240" w:lineRule="auto"/>
        <w:ind w:firstLine="560"/>
        <w:jc w:val="both"/>
      </w:pPr>
      <w:r>
        <w:rPr>
          <w:i/>
          <w:iCs/>
          <w:lang w:val="vi-VN" w:eastAsia="vi-VN" w:bidi="vi-VN"/>
        </w:rPr>
        <w:t>Căn cứ Nghị định số 64/2007/NĐ-CP ngày 10 tháng 4 năm 2007 của Chỉnh phủ về ứng dụng công nghệ thông tin trong hoạt động của cơ quan nhà nước;</w:t>
      </w:r>
    </w:p>
    <w:p w14:paraId="7657CE01" w14:textId="74A5EEC5" w:rsidR="000F20EB" w:rsidRDefault="000F20EB" w:rsidP="000F20EB">
      <w:pPr>
        <w:pStyle w:val="BodyText"/>
        <w:spacing w:line="240" w:lineRule="auto"/>
        <w:ind w:firstLine="560"/>
        <w:jc w:val="both"/>
      </w:pPr>
      <w:r>
        <w:rPr>
          <w:i/>
          <w:iCs/>
          <w:lang w:val="vi-VN" w:eastAsia="vi-VN" w:bidi="vi-VN"/>
        </w:rPr>
        <w:t xml:space="preserve">Căn cứ Nghị định số 47/2020/NĐ-CP ngày 09 </w:t>
      </w:r>
      <w:r>
        <w:rPr>
          <w:i/>
          <w:iCs/>
          <w:lang w:eastAsia="vi-VN" w:bidi="vi-VN"/>
        </w:rPr>
        <w:t>tháng</w:t>
      </w:r>
      <w:r>
        <w:rPr>
          <w:i/>
          <w:iCs/>
          <w:lang w:val="vi-VN" w:eastAsia="vi-VN" w:bidi="vi-VN"/>
        </w:rPr>
        <w:t xml:space="preserve"> 4 năm 2020 của </w:t>
      </w:r>
      <w:r>
        <w:rPr>
          <w:i/>
          <w:iCs/>
          <w:lang w:eastAsia="vi-VN" w:bidi="vi-VN"/>
        </w:rPr>
        <w:t>Chính</w:t>
      </w:r>
      <w:r>
        <w:rPr>
          <w:i/>
          <w:iCs/>
          <w:lang w:val="vi-VN" w:eastAsia="vi-VN" w:bidi="vi-VN"/>
        </w:rPr>
        <w:t xml:space="preserve"> phủ </w:t>
      </w:r>
      <w:r>
        <w:rPr>
          <w:i/>
          <w:iCs/>
          <w:lang w:eastAsia="vi-VN" w:bidi="vi-VN"/>
        </w:rPr>
        <w:t>về</w:t>
      </w:r>
      <w:r>
        <w:rPr>
          <w:i/>
          <w:iCs/>
          <w:lang w:val="vi-VN" w:eastAsia="vi-VN" w:bidi="vi-VN"/>
        </w:rPr>
        <w:t xml:space="preserve"> quản lý, kết </w:t>
      </w:r>
      <w:r>
        <w:rPr>
          <w:i/>
          <w:iCs/>
          <w:lang w:eastAsia="vi-VN" w:bidi="vi-VN"/>
        </w:rPr>
        <w:t>nối</w:t>
      </w:r>
      <w:r>
        <w:rPr>
          <w:i/>
          <w:iCs/>
          <w:lang w:val="vi-VN" w:eastAsia="vi-VN" w:bidi="vi-VN"/>
        </w:rPr>
        <w:t xml:space="preserve"> và chia sẻ dữ liệu </w:t>
      </w:r>
      <w:r>
        <w:rPr>
          <w:i/>
          <w:iCs/>
          <w:lang w:eastAsia="vi-VN" w:bidi="vi-VN"/>
        </w:rPr>
        <w:t>số</w:t>
      </w:r>
      <w:r>
        <w:rPr>
          <w:i/>
          <w:iCs/>
          <w:lang w:val="vi-VN" w:eastAsia="vi-VN" w:bidi="vi-VN"/>
        </w:rPr>
        <w:t xml:space="preserve"> của cơ quan nhà nước;</w:t>
      </w:r>
    </w:p>
    <w:p w14:paraId="2186FAB2" w14:textId="239707BA" w:rsidR="000F20EB" w:rsidRDefault="000F20EB" w:rsidP="000F20EB">
      <w:pPr>
        <w:pStyle w:val="BodyText"/>
        <w:spacing w:line="252" w:lineRule="auto"/>
        <w:ind w:firstLine="560"/>
        <w:jc w:val="both"/>
      </w:pPr>
      <w:r>
        <w:rPr>
          <w:i/>
          <w:iCs/>
          <w:lang w:val="vi-VN" w:eastAsia="vi-VN" w:bidi="vi-VN"/>
        </w:rPr>
        <w:t xml:space="preserve">Căn cứ Nghị quyết sổ 50/NQ-CP ngày </w:t>
      </w:r>
      <w:r>
        <w:rPr>
          <w:i/>
          <w:iCs/>
          <w:lang w:eastAsia="vi-VN" w:bidi="vi-VN"/>
        </w:rPr>
        <w:t>1</w:t>
      </w:r>
      <w:r>
        <w:rPr>
          <w:i/>
          <w:iCs/>
          <w:lang w:val="vi-VN" w:eastAsia="vi-VN" w:bidi="vi-VN"/>
        </w:rPr>
        <w:t xml:space="preserve">7 tháng 4 năm 2020 </w:t>
      </w:r>
      <w:r>
        <w:rPr>
          <w:i/>
          <w:iCs/>
          <w:lang w:eastAsia="vi-VN" w:bidi="vi-VN"/>
        </w:rPr>
        <w:t>của</w:t>
      </w:r>
      <w:r>
        <w:rPr>
          <w:i/>
          <w:iCs/>
          <w:lang w:val="vi-VN" w:eastAsia="vi-VN" w:bidi="vi-VN"/>
        </w:rPr>
        <w:t xml:space="preserve"> </w:t>
      </w:r>
      <w:r>
        <w:rPr>
          <w:i/>
          <w:iCs/>
          <w:lang w:eastAsia="vi-VN" w:bidi="vi-VN"/>
        </w:rPr>
        <w:t>Chí</w:t>
      </w:r>
      <w:r>
        <w:rPr>
          <w:i/>
          <w:iCs/>
          <w:lang w:val="vi-VN" w:eastAsia="vi-VN" w:bidi="vi-VN"/>
        </w:rPr>
        <w:t xml:space="preserve">nh </w:t>
      </w:r>
      <w:r>
        <w:rPr>
          <w:i/>
          <w:iCs/>
          <w:lang w:eastAsia="vi-VN" w:bidi="vi-VN"/>
        </w:rPr>
        <w:t>phủ</w:t>
      </w:r>
      <w:r>
        <w:rPr>
          <w:i/>
          <w:iCs/>
          <w:lang w:val="vi-VN" w:eastAsia="vi-VN" w:bidi="vi-VN"/>
        </w:rPr>
        <w:t xml:space="preserve"> ban hành Chương trình hành động của </w:t>
      </w:r>
      <w:r>
        <w:rPr>
          <w:i/>
          <w:iCs/>
          <w:lang w:eastAsia="vi-VN" w:bidi="vi-VN"/>
        </w:rPr>
        <w:t>Chí</w:t>
      </w:r>
      <w:r>
        <w:rPr>
          <w:i/>
          <w:iCs/>
          <w:lang w:val="vi-VN" w:eastAsia="vi-VN" w:bidi="vi-VN"/>
        </w:rPr>
        <w:t xml:space="preserve">nh </w:t>
      </w:r>
      <w:r>
        <w:rPr>
          <w:i/>
          <w:iCs/>
          <w:lang w:eastAsia="vi-VN" w:bidi="vi-VN"/>
        </w:rPr>
        <w:t>phủ</w:t>
      </w:r>
      <w:r>
        <w:rPr>
          <w:i/>
          <w:iCs/>
          <w:lang w:val="vi-VN" w:eastAsia="vi-VN" w:bidi="vi-VN"/>
        </w:rPr>
        <w:t xml:space="preserve"> thực hiện Nghị </w:t>
      </w:r>
      <w:r>
        <w:rPr>
          <w:i/>
          <w:iCs/>
          <w:lang w:bidi="en-US"/>
        </w:rPr>
        <w:t>quyết</w:t>
      </w:r>
      <w:r>
        <w:rPr>
          <w:i/>
          <w:iCs/>
          <w:lang w:bidi="en-US"/>
        </w:rPr>
        <w:t xml:space="preserve"> </w:t>
      </w:r>
      <w:r>
        <w:rPr>
          <w:i/>
          <w:iCs/>
          <w:lang w:val="vi-VN" w:eastAsia="vi-VN" w:bidi="vi-VN"/>
        </w:rPr>
        <w:t xml:space="preserve">số 52- </w:t>
      </w:r>
      <w:r>
        <w:rPr>
          <w:i/>
          <w:iCs/>
          <w:lang w:bidi="en-US"/>
        </w:rPr>
        <w:t xml:space="preserve">NQ/TW </w:t>
      </w:r>
      <w:r>
        <w:rPr>
          <w:i/>
          <w:iCs/>
          <w:lang w:val="vi-VN" w:eastAsia="vi-VN" w:bidi="vi-VN"/>
        </w:rPr>
        <w:t xml:space="preserve">ngày 27 tháng 9 năm 2019 của Bộ Chính trị về một </w:t>
      </w:r>
      <w:r>
        <w:rPr>
          <w:i/>
          <w:iCs/>
          <w:lang w:bidi="en-US"/>
        </w:rPr>
        <w:t>số</w:t>
      </w:r>
      <w:r>
        <w:rPr>
          <w:i/>
          <w:iCs/>
          <w:lang w:bidi="en-US"/>
        </w:rPr>
        <w:t xml:space="preserve"> </w:t>
      </w:r>
      <w:r>
        <w:rPr>
          <w:i/>
          <w:iCs/>
          <w:lang w:val="vi-VN" w:eastAsia="vi-VN" w:bidi="vi-VN"/>
        </w:rPr>
        <w:t xml:space="preserve">chủ trương, chính sách chủ động tham gia Cuộc cách mạng công nghiệp </w:t>
      </w:r>
      <w:r>
        <w:rPr>
          <w:i/>
          <w:iCs/>
          <w:lang w:eastAsia="vi-VN" w:bidi="vi-VN"/>
        </w:rPr>
        <w:t>lần</w:t>
      </w:r>
      <w:r>
        <w:rPr>
          <w:i/>
          <w:iCs/>
          <w:lang w:val="vi-VN" w:eastAsia="vi-VN" w:bidi="vi-VN"/>
        </w:rPr>
        <w:t xml:space="preserve"> thứ tư;</w:t>
      </w:r>
    </w:p>
    <w:p w14:paraId="524C3BBB" w14:textId="407680BF" w:rsidR="000F20EB" w:rsidRDefault="000F20EB" w:rsidP="000F20EB">
      <w:pPr>
        <w:pStyle w:val="BodyText"/>
        <w:spacing w:after="220"/>
        <w:ind w:firstLine="560"/>
        <w:jc w:val="both"/>
      </w:pPr>
      <w:r>
        <w:rPr>
          <w:i/>
          <w:iCs/>
          <w:lang w:val="vi-VN" w:eastAsia="vi-VN" w:bidi="vi-VN"/>
        </w:rPr>
        <w:t xml:space="preserve">Theo đề nghị của Giám đốc Sở Thông tin và Truyền thông tại Tờ trình sô </w:t>
      </w:r>
      <w:r>
        <w:rPr>
          <w:i/>
          <w:iCs/>
          <w:lang w:eastAsia="vi-VN" w:bidi="vi-VN"/>
        </w:rPr>
        <w:t>1051</w:t>
      </w:r>
      <w:r>
        <w:rPr>
          <w:i/>
          <w:iCs/>
          <w:lang w:val="vi-VN" w:eastAsia="vi-VN" w:bidi="vi-VN"/>
        </w:rPr>
        <w:t>/TTr-</w:t>
      </w:r>
      <w:r>
        <w:rPr>
          <w:i/>
          <w:iCs/>
          <w:lang w:eastAsia="vi-VN" w:bidi="vi-VN"/>
        </w:rPr>
        <w:t>STTTT</w:t>
      </w:r>
      <w:r>
        <w:rPr>
          <w:i/>
          <w:iCs/>
          <w:lang w:val="vi-VN" w:eastAsia="vi-VN" w:bidi="vi-VN"/>
        </w:rPr>
        <w:t xml:space="preserve"> ngày 10 tháng 5 năm 2023 về việc ban hành Danh mục dữ liệu mở của cơ quan nhà nước tru tiên triển khai trên địa bàn tỉnh Đồng Nai.</w:t>
      </w:r>
    </w:p>
    <w:p w14:paraId="519C5032" w14:textId="77777777" w:rsidR="000F20EB" w:rsidRDefault="000F20EB" w:rsidP="000F20EB">
      <w:pPr>
        <w:pStyle w:val="BodyText"/>
        <w:spacing w:after="220" w:line="276" w:lineRule="auto"/>
        <w:ind w:left="3400" w:firstLine="0"/>
        <w:rPr>
          <w:sz w:val="24"/>
          <w:szCs w:val="24"/>
        </w:rPr>
      </w:pPr>
      <w:r>
        <w:rPr>
          <w:b/>
          <w:bCs/>
          <w:sz w:val="24"/>
          <w:szCs w:val="24"/>
          <w:lang w:val="vi-VN" w:eastAsia="vi-VN" w:bidi="vi-VN"/>
        </w:rPr>
        <w:t>QUYẾT ĐỊNH:</w:t>
      </w:r>
    </w:p>
    <w:p w14:paraId="74BD7124" w14:textId="7F7A1B71" w:rsidR="000F20EB" w:rsidRDefault="000F20EB" w:rsidP="000F20EB">
      <w:pPr>
        <w:pStyle w:val="BodyText"/>
        <w:spacing w:after="0" w:line="252" w:lineRule="auto"/>
        <w:ind w:firstLine="560"/>
        <w:jc w:val="both"/>
      </w:pPr>
      <w:r>
        <w:rPr>
          <w:b/>
          <w:bCs/>
          <w:sz w:val="24"/>
          <w:szCs w:val="24"/>
          <w:lang w:val="vi-VN" w:eastAsia="vi-VN" w:bidi="vi-VN"/>
        </w:rPr>
        <w:t xml:space="preserve">Điều 1. </w:t>
      </w:r>
      <w:r>
        <w:rPr>
          <w:lang w:val="vi-VN" w:eastAsia="vi-VN" w:bidi="vi-VN"/>
        </w:rPr>
        <w:t xml:space="preserve">Ban hành kèm theo Quyết định này Danh mục dữ liệu mở </w:t>
      </w:r>
      <w:r>
        <w:rPr>
          <w:lang w:eastAsia="vi-VN" w:bidi="vi-VN"/>
        </w:rPr>
        <w:t>của</w:t>
      </w:r>
      <w:r>
        <w:rPr>
          <w:lang w:val="vi-VN" w:eastAsia="vi-VN" w:bidi="vi-VN"/>
        </w:rPr>
        <w:t xml:space="preserve"> cơ quan nhà nước ưu tiên triển khai trên địa bàn tỉnh Đồng Nai </w:t>
      </w:r>
      <w:r>
        <w:rPr>
          <w:i/>
          <w:iCs/>
          <w:lang w:val="vi-VN" w:eastAsia="vi-VN" w:bidi="vi-VN"/>
        </w:rPr>
        <w:t>(Đính kèm phụ lục).</w:t>
      </w:r>
    </w:p>
    <w:p w14:paraId="22AA7042" w14:textId="4D79F9B1" w:rsidR="000F20EB" w:rsidRDefault="000F20EB" w:rsidP="000F20EB">
      <w:pPr>
        <w:pStyle w:val="BodyText"/>
        <w:spacing w:line="252" w:lineRule="auto"/>
        <w:ind w:firstLine="560"/>
        <w:jc w:val="both"/>
      </w:pPr>
      <w:r>
        <w:rPr>
          <w:b/>
          <w:bCs/>
          <w:sz w:val="24"/>
          <w:szCs w:val="24"/>
          <w:lang w:val="vi-VN" w:eastAsia="vi-VN" w:bidi="vi-VN"/>
        </w:rPr>
        <w:t xml:space="preserve">Điều 2. </w:t>
      </w:r>
      <w:r>
        <w:rPr>
          <w:lang w:val="vi-VN" w:eastAsia="vi-VN" w:bidi="vi-VN"/>
        </w:rPr>
        <w:t xml:space="preserve">Danh mục dữ liệu mở </w:t>
      </w:r>
      <w:r>
        <w:rPr>
          <w:lang w:eastAsia="vi-VN" w:bidi="vi-VN"/>
        </w:rPr>
        <w:t>của</w:t>
      </w:r>
      <w:r>
        <w:rPr>
          <w:lang w:val="vi-VN" w:eastAsia="vi-VN" w:bidi="vi-VN"/>
        </w:rPr>
        <w:t xml:space="preserve"> cơ quan </w:t>
      </w:r>
      <w:r>
        <w:rPr>
          <w:lang w:eastAsia="vi-VN" w:bidi="vi-VN"/>
        </w:rPr>
        <w:t>nhà</w:t>
      </w:r>
      <w:r>
        <w:rPr>
          <w:lang w:val="vi-VN" w:eastAsia="vi-VN" w:bidi="vi-VN"/>
        </w:rPr>
        <w:t xml:space="preserve"> nước ưu tiên triển khai trên địa bàn tinh Đồng Nai được điều chỉnh linh hoạt để bảo đảm phù hợp với tình hình thực tế và đáp ứng yêu cầu quản lý, </w:t>
      </w:r>
      <w:r>
        <w:rPr>
          <w:lang w:eastAsia="vi-VN" w:bidi="vi-VN"/>
        </w:rPr>
        <w:t>chỉ</w:t>
      </w:r>
      <w:r>
        <w:rPr>
          <w:lang w:val="vi-VN" w:eastAsia="vi-VN" w:bidi="vi-VN"/>
        </w:rPr>
        <w:t xml:space="preserve"> đạo điều hành </w:t>
      </w:r>
      <w:r>
        <w:rPr>
          <w:lang w:eastAsia="vi-VN" w:bidi="vi-VN"/>
        </w:rPr>
        <w:t>của</w:t>
      </w:r>
      <w:r>
        <w:rPr>
          <w:lang w:val="vi-VN" w:eastAsia="vi-VN" w:bidi="vi-VN"/>
        </w:rPr>
        <w:t xml:space="preserve"> UBND tỉnh, Chủ tịch </w:t>
      </w:r>
      <w:r>
        <w:rPr>
          <w:lang w:eastAsia="vi-VN" w:bidi="vi-VN"/>
        </w:rPr>
        <w:t>UBND</w:t>
      </w:r>
      <w:r>
        <w:rPr>
          <w:lang w:val="vi-VN" w:eastAsia="vi-VN" w:bidi="vi-VN"/>
        </w:rPr>
        <w:t xml:space="preserve"> tỉnh.</w:t>
      </w:r>
    </w:p>
    <w:p w14:paraId="7FA16951" w14:textId="77777777" w:rsidR="000F20EB" w:rsidRDefault="000F20EB" w:rsidP="000F20EB">
      <w:pPr>
        <w:pStyle w:val="BodyText"/>
        <w:spacing w:line="276" w:lineRule="auto"/>
        <w:ind w:firstLine="520"/>
      </w:pPr>
      <w:r>
        <w:rPr>
          <w:b/>
          <w:bCs/>
          <w:sz w:val="24"/>
          <w:szCs w:val="24"/>
          <w:lang w:val="vi-VN" w:eastAsia="vi-VN" w:bidi="vi-VN"/>
        </w:rPr>
        <w:t xml:space="preserve">Điều 3. Tổ </w:t>
      </w:r>
      <w:r>
        <w:rPr>
          <w:lang w:val="vi-VN" w:eastAsia="vi-VN" w:bidi="vi-VN"/>
        </w:rPr>
        <w:t>chức thực hiện</w:t>
      </w:r>
    </w:p>
    <w:p w14:paraId="6E52445B" w14:textId="77777777" w:rsidR="000F20EB" w:rsidRDefault="000F20EB" w:rsidP="000F20EB">
      <w:pPr>
        <w:pStyle w:val="BodyText"/>
        <w:numPr>
          <w:ilvl w:val="0"/>
          <w:numId w:val="1"/>
        </w:numPr>
        <w:tabs>
          <w:tab w:val="left" w:pos="869"/>
        </w:tabs>
        <w:spacing w:line="252" w:lineRule="auto"/>
        <w:ind w:firstLine="520"/>
      </w:pPr>
      <w:r>
        <w:rPr>
          <w:lang w:val="vi-VN" w:eastAsia="vi-VN" w:bidi="vi-VN"/>
        </w:rPr>
        <w:t>Giao Sở Thông tin và Truyền thông</w:t>
      </w:r>
      <w:r>
        <w:br w:type="page"/>
      </w:r>
    </w:p>
    <w:p w14:paraId="651541AE" w14:textId="09F2C894" w:rsidR="000F20EB" w:rsidRDefault="000F20EB" w:rsidP="000F20EB">
      <w:pPr>
        <w:pStyle w:val="BodyText"/>
        <w:numPr>
          <w:ilvl w:val="0"/>
          <w:numId w:val="2"/>
        </w:numPr>
        <w:tabs>
          <w:tab w:val="left" w:pos="868"/>
        </w:tabs>
        <w:ind w:firstLine="540"/>
        <w:jc w:val="both"/>
      </w:pPr>
      <w:r>
        <w:rPr>
          <w:lang w:val="vi-VN" w:eastAsia="vi-VN" w:bidi="vi-VN"/>
        </w:rPr>
        <w:lastRenderedPageBreak/>
        <w:t xml:space="preserve">Chủ trì, phối hợp các cơ quan, đơn vị liên quan triển khai xây dựng hệ thống dữ liệu mở của tỉnh để kết </w:t>
      </w:r>
      <w:r>
        <w:rPr>
          <w:lang w:eastAsia="vi-VN" w:bidi="vi-VN"/>
        </w:rPr>
        <w:t>nối</w:t>
      </w:r>
      <w:r>
        <w:rPr>
          <w:lang w:val="vi-VN" w:eastAsia="vi-VN" w:bidi="vi-VN"/>
        </w:rPr>
        <w:t>, chia sẻ dữ liệu, khai thác hiệu quả các hệ thống thông tin thuộc Danh mục dữ liệu mở của cơ quan nhà nước ưu tiên triển khai trên địa bàn tỉnh Đồng Nai.</w:t>
      </w:r>
    </w:p>
    <w:p w14:paraId="7B859C54" w14:textId="79AFC1A9" w:rsidR="000F20EB" w:rsidRDefault="000F20EB" w:rsidP="000F20EB">
      <w:pPr>
        <w:pStyle w:val="BodyText"/>
        <w:numPr>
          <w:ilvl w:val="0"/>
          <w:numId w:val="2"/>
        </w:numPr>
        <w:tabs>
          <w:tab w:val="left" w:pos="868"/>
        </w:tabs>
        <w:ind w:firstLine="540"/>
        <w:jc w:val="both"/>
      </w:pPr>
      <w:r>
        <w:rPr>
          <w:lang w:val="vi-VN" w:eastAsia="vi-VN" w:bidi="vi-VN"/>
        </w:rPr>
        <w:t xml:space="preserve">Tổng hợp, thẩm định, tham mưu kịp thời điều chỉnh, bổ sung Danh mục </w:t>
      </w:r>
      <w:r>
        <w:rPr>
          <w:lang w:eastAsia="vi-VN" w:bidi="vi-VN"/>
        </w:rPr>
        <w:t>dữ</w:t>
      </w:r>
      <w:r>
        <w:rPr>
          <w:lang w:val="vi-VN" w:eastAsia="vi-VN" w:bidi="vi-VN"/>
        </w:rPr>
        <w:t xml:space="preserve"> liệu mở của cơ quan nhà nước trên địa bàn tỉnh Đồng Nai theo nhu cầu ứng dụng công nghệ thông tin của từng giai đoạn phát triển Chính quyền điện tử, Chính quyền số hoặc khi có yêu cầu </w:t>
      </w:r>
      <w:r>
        <w:rPr>
          <w:lang w:eastAsia="vi-VN" w:bidi="vi-VN"/>
        </w:rPr>
        <w:t>của</w:t>
      </w:r>
      <w:r>
        <w:rPr>
          <w:lang w:val="vi-VN" w:eastAsia="vi-VN" w:bidi="vi-VN"/>
        </w:rPr>
        <w:t xml:space="preserve"> UBND </w:t>
      </w:r>
      <w:r>
        <w:rPr>
          <w:lang w:eastAsia="vi-VN" w:bidi="vi-VN"/>
        </w:rPr>
        <w:t>tỉnh</w:t>
      </w:r>
      <w:r>
        <w:rPr>
          <w:lang w:val="vi-VN" w:eastAsia="vi-VN" w:bidi="vi-VN"/>
        </w:rPr>
        <w:t xml:space="preserve"> và đề nghị </w:t>
      </w:r>
      <w:r>
        <w:rPr>
          <w:lang w:eastAsia="vi-VN" w:bidi="vi-VN"/>
        </w:rPr>
        <w:t>của</w:t>
      </w:r>
      <w:r>
        <w:rPr>
          <w:lang w:val="vi-VN" w:eastAsia="vi-VN" w:bidi="vi-VN"/>
        </w:rPr>
        <w:t xml:space="preserve"> các cơ quan, đơn vị thuộc </w:t>
      </w:r>
      <w:r>
        <w:rPr>
          <w:lang w:eastAsia="vi-VN" w:bidi="vi-VN"/>
        </w:rPr>
        <w:t>UBND</w:t>
      </w:r>
      <w:r>
        <w:rPr>
          <w:lang w:val="vi-VN" w:eastAsia="vi-VN" w:bidi="vi-VN"/>
        </w:rPr>
        <w:t xml:space="preserve"> tỉnh.</w:t>
      </w:r>
    </w:p>
    <w:p w14:paraId="4FCB46D7" w14:textId="77777777" w:rsidR="000F20EB" w:rsidRDefault="000F20EB" w:rsidP="000F20EB">
      <w:pPr>
        <w:pStyle w:val="BodyText"/>
        <w:numPr>
          <w:ilvl w:val="0"/>
          <w:numId w:val="2"/>
        </w:numPr>
        <w:tabs>
          <w:tab w:val="left" w:pos="863"/>
        </w:tabs>
        <w:spacing w:line="252" w:lineRule="auto"/>
        <w:ind w:firstLine="540"/>
        <w:jc w:val="both"/>
      </w:pPr>
      <w:r>
        <w:rPr>
          <w:lang w:val="vi-VN" w:eastAsia="vi-VN" w:bidi="vi-VN"/>
        </w:rPr>
        <w:t>Tổ chức hướng dẫn các cơ quan liên quan thực hiện các yêu cầu kỹ thuật về kết nối, chia sẻ dữ liệu với các hệ thống dữ liệu mở của tỉnh đảm bảo đồng bộ, an toàn toàn thông tin và nâng cao năng lực sử dụng và khai thác dữ liệu mở.</w:t>
      </w:r>
    </w:p>
    <w:p w14:paraId="4469778D" w14:textId="77777777" w:rsidR="000F20EB" w:rsidRDefault="000F20EB" w:rsidP="000F20EB">
      <w:pPr>
        <w:pStyle w:val="BodyText"/>
        <w:numPr>
          <w:ilvl w:val="0"/>
          <w:numId w:val="1"/>
        </w:numPr>
        <w:tabs>
          <w:tab w:val="left" w:pos="844"/>
        </w:tabs>
        <w:ind w:firstLine="540"/>
        <w:jc w:val="both"/>
      </w:pPr>
      <w:r>
        <w:rPr>
          <w:lang w:val="vi-VN" w:eastAsia="vi-VN" w:bidi="vi-VN"/>
        </w:rPr>
        <w:t>Các cơ quan, đơn vị có hệ thống thông tin thuộc Danh mục dữ liệu mở tỉnh Đồng Nai có trách nhiệm</w:t>
      </w:r>
    </w:p>
    <w:p w14:paraId="1D1C4713" w14:textId="63E1E30D" w:rsidR="000F20EB" w:rsidRDefault="000F20EB" w:rsidP="000F20EB">
      <w:pPr>
        <w:pStyle w:val="BodyText"/>
        <w:numPr>
          <w:ilvl w:val="0"/>
          <w:numId w:val="3"/>
        </w:numPr>
        <w:tabs>
          <w:tab w:val="left" w:pos="863"/>
        </w:tabs>
        <w:ind w:firstLine="540"/>
        <w:jc w:val="both"/>
      </w:pPr>
      <w:r>
        <w:rPr>
          <w:lang w:val="vi-VN" w:eastAsia="vi-VN" w:bidi="vi-VN"/>
        </w:rPr>
        <w:t xml:space="preserve">Trên cơ sở danh mục dữ liệu mở của cơ quan nhà nước ưu tiên triển khai được ban hành tại Quyết định này, triển khai chi tiết hóa và ban hành danh mục dữ liệu mở của cơ quan, địa phương mình phù hợp </w:t>
      </w:r>
      <w:r w:rsidR="0057796D">
        <w:rPr>
          <w:lang w:eastAsia="vi-VN" w:bidi="vi-VN"/>
        </w:rPr>
        <w:t>với</w:t>
      </w:r>
      <w:r>
        <w:rPr>
          <w:lang w:val="vi-VN" w:eastAsia="vi-VN" w:bidi="vi-VN"/>
        </w:rPr>
        <w:t xml:space="preserve"> điều kiện thực </w:t>
      </w:r>
      <w:r w:rsidR="0057796D">
        <w:rPr>
          <w:lang w:eastAsia="vi-VN" w:bidi="vi-VN"/>
        </w:rPr>
        <w:t>tế</w:t>
      </w:r>
      <w:r>
        <w:rPr>
          <w:lang w:val="vi-VN" w:eastAsia="vi-VN" w:bidi="vi-VN"/>
        </w:rPr>
        <w:t>; đồng thời xây dựng và thực hiện kế hoạch công bố dữ liệu mở trong danh mục theo quy định tại Khoản 2, Điều 17 Nghị định số 47/2020/NĐ-CP ngày 09/4/2020 của Chính phủ quy định quản lý, kết nối và chia sẻ dữ liệu số của cơ quan nhà nước.</w:t>
      </w:r>
    </w:p>
    <w:p w14:paraId="60DF5820" w14:textId="77777777" w:rsidR="000F20EB" w:rsidRDefault="000F20EB" w:rsidP="000F20EB">
      <w:pPr>
        <w:pStyle w:val="BodyText"/>
        <w:numPr>
          <w:ilvl w:val="0"/>
          <w:numId w:val="3"/>
        </w:numPr>
        <w:tabs>
          <w:tab w:val="left" w:pos="877"/>
        </w:tabs>
        <w:spacing w:line="257" w:lineRule="auto"/>
        <w:ind w:firstLine="540"/>
        <w:jc w:val="both"/>
      </w:pPr>
      <w:r>
        <w:rPr>
          <w:lang w:val="vi-VN" w:eastAsia="vi-VN" w:bidi="vi-VN"/>
        </w:rPr>
        <w:t>Chủ trì, phối hợp các cơ quan có liên quan cung cấp, kết nối, cập nhật dữ liệu với Cổng dữ liệu quốc gia và cổng dữ liệu cấp bộ, cấp tỉnh theo kế hoạch công bố dữ liệu mở của đơn vị.</w:t>
      </w:r>
    </w:p>
    <w:p w14:paraId="7344B49D" w14:textId="3E50A9DD" w:rsidR="000F20EB" w:rsidRDefault="000F20EB" w:rsidP="000F20EB">
      <w:pPr>
        <w:pStyle w:val="BodyText"/>
        <w:numPr>
          <w:ilvl w:val="0"/>
          <w:numId w:val="3"/>
        </w:numPr>
        <w:tabs>
          <w:tab w:val="left" w:pos="858"/>
        </w:tabs>
        <w:spacing w:line="252" w:lineRule="auto"/>
        <w:ind w:firstLine="540"/>
        <w:jc w:val="both"/>
      </w:pPr>
      <w:r>
        <w:rPr>
          <w:lang w:val="vi-VN" w:eastAsia="vi-VN" w:bidi="vi-VN"/>
        </w:rPr>
        <w:t xml:space="preserve">Chịu trách nhiệm về nội dung, tính chính xác, tính cập nhật, chất lượng và định dạng dữ liệu thuận lợi cho người dùng </w:t>
      </w:r>
      <w:r w:rsidR="0057796D">
        <w:rPr>
          <w:lang w:eastAsia="vi-VN" w:bidi="vi-VN"/>
        </w:rPr>
        <w:t>đối</w:t>
      </w:r>
      <w:r>
        <w:rPr>
          <w:lang w:val="vi-VN" w:eastAsia="vi-VN" w:bidi="vi-VN"/>
        </w:rPr>
        <w:t xml:space="preserve"> với các dữ liệu do đơn vị quản lý, cung cấp.</w:t>
      </w:r>
    </w:p>
    <w:p w14:paraId="2DD1E7F1" w14:textId="46F8EA9E" w:rsidR="000F20EB" w:rsidRDefault="000F20EB" w:rsidP="000F20EB">
      <w:pPr>
        <w:pStyle w:val="BodyText"/>
        <w:numPr>
          <w:ilvl w:val="0"/>
          <w:numId w:val="3"/>
        </w:numPr>
        <w:tabs>
          <w:tab w:val="left" w:pos="882"/>
        </w:tabs>
        <w:spacing w:line="252" w:lineRule="auto"/>
        <w:ind w:firstLine="540"/>
        <w:jc w:val="both"/>
      </w:pPr>
      <w:r>
        <w:rPr>
          <w:lang w:val="vi-VN" w:eastAsia="vi-VN" w:bidi="vi-VN"/>
        </w:rPr>
        <w:t xml:space="preserve">Bảo đảm việc cung cấp, kết nối </w:t>
      </w:r>
      <w:r w:rsidR="0057796D">
        <w:rPr>
          <w:lang w:eastAsia="vi-VN" w:bidi="vi-VN"/>
        </w:rPr>
        <w:t>dữ</w:t>
      </w:r>
      <w:r>
        <w:rPr>
          <w:lang w:val="vi-VN" w:eastAsia="vi-VN" w:bidi="vi-VN"/>
        </w:rPr>
        <w:t xml:space="preserve"> liệu thường xuyên, thông suốt, an toàn, bảo mật thông tin theo quy định pháp luật; khuyến khích cung cấp các dữ liệu với định dạng máy có thể đọc được, chia sẻ dưới dạng dịch vụ giao diện lập trình ứng dụng </w:t>
      </w:r>
      <w:r>
        <w:rPr>
          <w:lang w:bidi="en-US"/>
        </w:rPr>
        <w:t>(API).</w:t>
      </w:r>
    </w:p>
    <w:p w14:paraId="68BBDA98" w14:textId="55C6F2E8" w:rsidR="000F20EB" w:rsidRDefault="000F20EB" w:rsidP="000F20EB">
      <w:pPr>
        <w:pStyle w:val="BodyText"/>
        <w:spacing w:line="252" w:lineRule="auto"/>
        <w:ind w:firstLine="540"/>
        <w:jc w:val="both"/>
      </w:pPr>
      <w:r>
        <w:rPr>
          <w:lang w:val="vi-VN" w:eastAsia="vi-VN" w:bidi="vi-VN"/>
        </w:rPr>
        <w:t xml:space="preserve">đ) </w:t>
      </w:r>
      <w:r w:rsidR="0057796D">
        <w:rPr>
          <w:lang w:eastAsia="vi-VN" w:bidi="vi-VN"/>
        </w:rPr>
        <w:t>Cử</w:t>
      </w:r>
      <w:r>
        <w:rPr>
          <w:lang w:val="vi-VN" w:eastAsia="vi-VN" w:bidi="vi-VN"/>
        </w:rPr>
        <w:t xml:space="preserve"> đầu mối phục vụ việc cung cấp, kết nối, cập nhật dữ liệu lên cổng dữ liệu mở tỉnh gửi Sở Thông tin </w:t>
      </w:r>
      <w:r w:rsidR="0057796D">
        <w:rPr>
          <w:lang w:eastAsia="vi-VN" w:bidi="vi-VN"/>
        </w:rPr>
        <w:t>và</w:t>
      </w:r>
      <w:r>
        <w:rPr>
          <w:lang w:val="vi-VN" w:eastAsia="vi-VN" w:bidi="vi-VN"/>
        </w:rPr>
        <w:t xml:space="preserve"> Truyên thông; tiếp nhận thông tin phản hồi của tổ chức, cá nhân về các vấn đề liên quan đến </w:t>
      </w:r>
      <w:r w:rsidR="0057796D">
        <w:rPr>
          <w:lang w:bidi="en-US"/>
        </w:rPr>
        <w:t>chất</w:t>
      </w:r>
      <w:r>
        <w:rPr>
          <w:lang w:bidi="en-US"/>
        </w:rPr>
        <w:t xml:space="preserve"> </w:t>
      </w:r>
      <w:r>
        <w:rPr>
          <w:lang w:val="vi-VN" w:eastAsia="vi-VN" w:bidi="vi-VN"/>
        </w:rPr>
        <w:t>lượng, sự tuân thủ các quy định pháp luật liên quan đến dữ liệu mở.</w:t>
      </w:r>
    </w:p>
    <w:p w14:paraId="09BDF574" w14:textId="4287A79D" w:rsidR="000F20EB" w:rsidRDefault="000F20EB" w:rsidP="000F20EB">
      <w:pPr>
        <w:pStyle w:val="BodyText"/>
        <w:numPr>
          <w:ilvl w:val="0"/>
          <w:numId w:val="3"/>
        </w:numPr>
        <w:tabs>
          <w:tab w:val="left" w:pos="858"/>
        </w:tabs>
        <w:spacing w:line="240" w:lineRule="auto"/>
        <w:ind w:firstLine="540"/>
        <w:jc w:val="both"/>
      </w:pPr>
      <w:r>
        <w:rPr>
          <w:lang w:val="vi-VN" w:eastAsia="vi-VN" w:bidi="vi-VN"/>
        </w:rPr>
        <w:t xml:space="preserve">Thường xuyên rà soát, đề xuất bổ sung danh mục dữ liệu mở, ưu tiên các dữ liệu mà người dân, doanh nghiệp quan </w:t>
      </w:r>
      <w:r w:rsidR="0057796D">
        <w:rPr>
          <w:lang w:eastAsia="vi-VN" w:bidi="vi-VN"/>
        </w:rPr>
        <w:t>tâm</w:t>
      </w:r>
      <w:r>
        <w:rPr>
          <w:lang w:val="vi-VN" w:eastAsia="vi-VN" w:bidi="vi-VN"/>
        </w:rPr>
        <w:t xml:space="preserve">, có nhu cầu sử dụng cao gửi về Sở Thông tin và Truyên thông </w:t>
      </w:r>
      <w:r w:rsidR="0057796D">
        <w:rPr>
          <w:lang w:eastAsia="vi-VN" w:bidi="vi-VN"/>
        </w:rPr>
        <w:t>tổng</w:t>
      </w:r>
      <w:r>
        <w:rPr>
          <w:lang w:val="vi-VN" w:eastAsia="vi-VN" w:bidi="vi-VN"/>
        </w:rPr>
        <w:t xml:space="preserve"> hợp tham mưu Chủ tịch </w:t>
      </w:r>
      <w:r w:rsidR="0057796D">
        <w:rPr>
          <w:lang w:eastAsia="vi-VN" w:bidi="vi-VN"/>
        </w:rPr>
        <w:t>UBND</w:t>
      </w:r>
      <w:r>
        <w:rPr>
          <w:lang w:val="vi-VN" w:eastAsia="vi-VN" w:bidi="vi-VN"/>
        </w:rPr>
        <w:t xml:space="preserve"> tỉnh cập nhật bổ sung.</w:t>
      </w:r>
    </w:p>
    <w:p w14:paraId="577E1CC2" w14:textId="77777777" w:rsidR="000F20EB" w:rsidRDefault="000F20EB" w:rsidP="000F20EB">
      <w:pPr>
        <w:pStyle w:val="BodyText"/>
        <w:spacing w:line="276" w:lineRule="auto"/>
        <w:ind w:firstLine="500"/>
      </w:pPr>
      <w:r>
        <w:rPr>
          <w:b/>
          <w:bCs/>
          <w:sz w:val="24"/>
          <w:szCs w:val="24"/>
          <w:lang w:val="vi-VN" w:eastAsia="vi-VN" w:bidi="vi-VN"/>
        </w:rPr>
        <w:t xml:space="preserve">Điều 4. </w:t>
      </w:r>
      <w:r>
        <w:rPr>
          <w:lang w:val="vi-VN" w:eastAsia="vi-VN" w:bidi="vi-VN"/>
        </w:rPr>
        <w:t>Quyết định này có hiệu lực kể từ ngày ký.</w:t>
      </w:r>
    </w:p>
    <w:p w14:paraId="6810B1B6" w14:textId="5067351E" w:rsidR="00CD3836" w:rsidRPr="0057796D" w:rsidRDefault="000F20EB" w:rsidP="0057796D">
      <w:pPr>
        <w:pStyle w:val="BodyText"/>
        <w:spacing w:line="276" w:lineRule="auto"/>
        <w:ind w:firstLine="500"/>
        <w:jc w:val="both"/>
      </w:pPr>
      <w:r>
        <w:rPr>
          <w:b/>
          <w:bCs/>
          <w:sz w:val="24"/>
          <w:szCs w:val="24"/>
          <w:lang w:val="vi-VN" w:eastAsia="vi-VN" w:bidi="vi-VN"/>
        </w:rPr>
        <w:t xml:space="preserve">Điều 5. </w:t>
      </w:r>
      <w:r>
        <w:rPr>
          <w:lang w:val="vi-VN" w:eastAsia="vi-VN" w:bidi="vi-VN"/>
        </w:rPr>
        <w:t xml:space="preserve">Chánh </w:t>
      </w:r>
      <w:r w:rsidR="0057796D">
        <w:rPr>
          <w:lang w:eastAsia="vi-VN" w:bidi="vi-VN"/>
        </w:rPr>
        <w:t>Văn</w:t>
      </w:r>
      <w:r>
        <w:rPr>
          <w:lang w:val="vi-VN" w:eastAsia="vi-VN" w:bidi="vi-VN"/>
        </w:rPr>
        <w:t xml:space="preserve"> phòng ủy ban nhân dân tỉnh, Giám đốc Sở Thông tin</w:t>
      </w:r>
      <w:r w:rsidR="0057796D">
        <w:rPr>
          <w:lang w:eastAsia="vi-VN" w:bidi="vi-VN"/>
        </w:rPr>
        <w:t xml:space="preserve"> </w:t>
      </w:r>
      <w:r>
        <w:rPr>
          <w:lang w:val="vi-VN" w:eastAsia="vi-VN" w:bidi="vi-VN"/>
        </w:rPr>
        <w:t xml:space="preserve">và Truyền thông, Thủ trưởng các sở, ban, ngành; </w:t>
      </w:r>
      <w:r w:rsidRPr="0057796D">
        <w:rPr>
          <w:sz w:val="24"/>
          <w:szCs w:val="24"/>
          <w:lang w:val="vi-VN" w:eastAsia="vi-VN" w:bidi="vi-VN"/>
        </w:rPr>
        <w:t>Chủ tịch ủy ban nhân dân các</w:t>
      </w:r>
      <w:r>
        <w:rPr>
          <w:b/>
          <w:bCs/>
          <w:sz w:val="24"/>
          <w:szCs w:val="24"/>
          <w:lang w:val="vi-VN" w:eastAsia="vi-VN" w:bidi="vi-VN"/>
        </w:rPr>
        <w:t xml:space="preserve"> </w:t>
      </w:r>
      <w:r>
        <w:rPr>
          <w:lang w:val="vi-VN" w:eastAsia="vi-VN" w:bidi="vi-VN"/>
        </w:rPr>
        <w:t xml:space="preserve">huyện, thành </w:t>
      </w:r>
      <w:r w:rsidR="0057796D">
        <w:rPr>
          <w:lang w:eastAsia="vi-VN" w:bidi="vi-VN"/>
        </w:rPr>
        <w:t>phố</w:t>
      </w:r>
      <w:r>
        <w:rPr>
          <w:lang w:val="vi-VN" w:eastAsia="vi-VN" w:bidi="vi-VN"/>
        </w:rPr>
        <w:t xml:space="preserve"> và đơn vị liên quan chịu trách </w:t>
      </w:r>
      <w:r w:rsidRPr="0057796D">
        <w:rPr>
          <w:sz w:val="24"/>
          <w:szCs w:val="24"/>
          <w:lang w:val="vi-VN" w:eastAsia="vi-VN" w:bidi="vi-VN"/>
        </w:rPr>
        <w:t>nhiệm thi hành Quyết định</w:t>
      </w:r>
      <w:r>
        <w:rPr>
          <w:b/>
          <w:bCs/>
          <w:sz w:val="24"/>
          <w:szCs w:val="24"/>
          <w:lang w:val="vi-VN" w:eastAsia="vi-VN" w:bidi="vi-VN"/>
        </w:rPr>
        <w:t xml:space="preserve"> </w:t>
      </w:r>
      <w:r>
        <w:rPr>
          <w:lang w:val="vi-VN" w:eastAsia="vi-VN" w:bidi="vi-VN"/>
        </w:rPr>
        <w:t>này.</w:t>
      </w:r>
      <w:r w:rsidR="0057796D">
        <w:rPr>
          <w:lang w:eastAsia="vi-VN" w:bidi="vi-VN"/>
        </w:rPr>
        <w:t>/.</w:t>
      </w:r>
    </w:p>
    <w:sectPr w:rsidR="00CD3836" w:rsidRPr="0057796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4DD616B"/>
    <w:multiLevelType w:val="multilevel"/>
    <w:tmpl w:val="43D46CBA"/>
    <w:lvl w:ilvl="0">
      <w:start w:val="1"/>
      <w:numFmt w:val="decimal"/>
      <w:lvlText w:val="%1."/>
      <w:lvlJc w:val="left"/>
      <w:rPr>
        <w:rFonts w:ascii="Times New Roman" w:eastAsia="Times New Roman" w:hAnsi="Times New Roman" w:cs="Times New Roman"/>
        <w:b w:val="0"/>
        <w:bCs w:val="0"/>
        <w:i w:val="0"/>
        <w:iCs w:val="0"/>
        <w:smallCaps w:val="0"/>
        <w:strike w:val="0"/>
        <w:color w:val="676474"/>
        <w:spacing w:val="0"/>
        <w:w w:val="100"/>
        <w:position w:val="0"/>
        <w:sz w:val="26"/>
        <w:szCs w:val="26"/>
        <w:u w:val="none"/>
        <w:shd w:val="clear" w:color="auto" w:fill="auto"/>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3CAB1B78"/>
    <w:multiLevelType w:val="multilevel"/>
    <w:tmpl w:val="ED7C5CBC"/>
    <w:lvl w:ilvl="0">
      <w:start w:val="1"/>
      <w:numFmt w:val="lowerLetter"/>
      <w:lvlText w:val="%1)"/>
      <w:lvlJc w:val="left"/>
      <w:rPr>
        <w:rFonts w:ascii="Times New Roman" w:eastAsia="Times New Roman" w:hAnsi="Times New Roman" w:cs="Times New Roman"/>
        <w:b w:val="0"/>
        <w:bCs w:val="0"/>
        <w:i w:val="0"/>
        <w:iCs w:val="0"/>
        <w:smallCaps w:val="0"/>
        <w:strike w:val="0"/>
        <w:color w:val="676474"/>
        <w:spacing w:val="0"/>
        <w:w w:val="100"/>
        <w:position w:val="0"/>
        <w:sz w:val="26"/>
        <w:szCs w:val="26"/>
        <w:u w:val="none"/>
        <w:shd w:val="clear" w:color="auto" w:fill="auto"/>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6DCC6AA0"/>
    <w:multiLevelType w:val="multilevel"/>
    <w:tmpl w:val="A634B88C"/>
    <w:lvl w:ilvl="0">
      <w:start w:val="1"/>
      <w:numFmt w:val="lowerLetter"/>
      <w:lvlText w:val="%1)"/>
      <w:lvlJc w:val="left"/>
      <w:rPr>
        <w:rFonts w:ascii="Times New Roman" w:eastAsia="Times New Roman" w:hAnsi="Times New Roman" w:cs="Times New Roman"/>
        <w:b w:val="0"/>
        <w:bCs w:val="0"/>
        <w:i w:val="0"/>
        <w:iCs w:val="0"/>
        <w:smallCaps w:val="0"/>
        <w:strike w:val="0"/>
        <w:color w:val="676474"/>
        <w:spacing w:val="0"/>
        <w:w w:val="100"/>
        <w:position w:val="0"/>
        <w:sz w:val="26"/>
        <w:szCs w:val="26"/>
        <w:u w:val="none"/>
        <w:shd w:val="clear" w:color="auto" w:fill="auto"/>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670718882">
    <w:abstractNumId w:val="0"/>
  </w:num>
  <w:num w:numId="2" w16cid:durableId="601374270">
    <w:abstractNumId w:val="1"/>
  </w:num>
  <w:num w:numId="3" w16cid:durableId="40731548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2"/>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20EB"/>
    <w:rsid w:val="000F20EB"/>
    <w:rsid w:val="0057796D"/>
    <w:rsid w:val="00A828B2"/>
    <w:rsid w:val="00CD38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3A613F"/>
  <w15:chartTrackingRefBased/>
  <w15:docId w15:val="{6CD9E07E-CE29-4EDF-810A-14697C26D7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kern w:val="2"/>
        <w:sz w:val="26"/>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odyTextChar">
    <w:name w:val="Body Text Char"/>
    <w:basedOn w:val="DefaultParagraphFont"/>
    <w:link w:val="BodyText"/>
    <w:rsid w:val="000F20EB"/>
    <w:rPr>
      <w:rFonts w:eastAsia="Times New Roman" w:cs="Times New Roman"/>
      <w:color w:val="676474"/>
      <w:szCs w:val="26"/>
    </w:rPr>
  </w:style>
  <w:style w:type="paragraph" w:styleId="BodyText">
    <w:name w:val="Body Text"/>
    <w:basedOn w:val="Normal"/>
    <w:link w:val="BodyTextChar"/>
    <w:qFormat/>
    <w:rsid w:val="000F20EB"/>
    <w:pPr>
      <w:widowControl w:val="0"/>
      <w:spacing w:after="100" w:line="254" w:lineRule="auto"/>
      <w:ind w:firstLine="400"/>
    </w:pPr>
    <w:rPr>
      <w:rFonts w:eastAsia="Times New Roman" w:cs="Times New Roman"/>
      <w:color w:val="676474"/>
      <w:szCs w:val="26"/>
    </w:rPr>
  </w:style>
  <w:style w:type="character" w:customStyle="1" w:styleId="BodyTextChar1">
    <w:name w:val="Body Text Char1"/>
    <w:basedOn w:val="DefaultParagraphFont"/>
    <w:uiPriority w:val="99"/>
    <w:semiHidden/>
    <w:rsid w:val="000F20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FC5A943E415544B9270370D9943C595" ma:contentTypeVersion="0" ma:contentTypeDescription="Create a new document." ma:contentTypeScope="" ma:versionID="ac66b7eca368f86cb39c6e811c3124ea">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FF0953AC-77AE-4D62-9F56-DF11A94E04F4}"/>
</file>

<file path=customXml/itemProps2.xml><?xml version="1.0" encoding="utf-8"?>
<ds:datastoreItem xmlns:ds="http://schemas.openxmlformats.org/officeDocument/2006/customXml" ds:itemID="{8651B130-1125-4861-A1AB-6F7EE52B9913}"/>
</file>

<file path=customXml/itemProps3.xml><?xml version="1.0" encoding="utf-8"?>
<ds:datastoreItem xmlns:ds="http://schemas.openxmlformats.org/officeDocument/2006/customXml" ds:itemID="{3076FCBF-1026-4559-890E-5964CCBD5288}"/>
</file>

<file path=docProps/app.xml><?xml version="1.0" encoding="utf-8"?>
<Properties xmlns="http://schemas.openxmlformats.org/officeDocument/2006/extended-properties" xmlns:vt="http://schemas.openxmlformats.org/officeDocument/2006/docPropsVTypes">
  <Template>Normal.dotm</Template>
  <TotalTime>9</TotalTime>
  <Pages>2</Pages>
  <Words>655</Words>
  <Characters>3739</Characters>
  <Application>Microsoft Office Word</Application>
  <DocSecurity>0</DocSecurity>
  <Lines>31</Lines>
  <Paragraphs>8</Paragraphs>
  <ScaleCrop>false</ScaleCrop>
  <Company/>
  <LinksUpToDate>false</LinksUpToDate>
  <CharactersWithSpaces>4386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Dung Trương Thị Mỹ</dc:creator>
  <cp:keywords/>
  <dc:description/>
  <cp:lastModifiedBy>Dung Trương Thị Mỹ</cp:lastModifiedBy>
  <cp:revision>3</cp:revision>
  <dcterms:created xsi:type="dcterms:W3CDTF">2023-08-23T16:37:00Z</dcterms:created>
  <dcterms:modified xsi:type="dcterms:W3CDTF">2023-08-23T16:46:00Z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0x0101009FC5A943E415544B9270370D9943C595</vt:lpwstr>
  </property>
</Properties>
</file>