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450267" w14:textId="77777777" w:rsidR="008B4A74" w:rsidRPr="00F33277" w:rsidRDefault="005143DA" w:rsidP="0091676F">
      <w:pPr>
        <w:widowControl w:val="0"/>
        <w:tabs>
          <w:tab w:val="center" w:pos="1701"/>
          <w:tab w:val="center" w:pos="6237"/>
        </w:tabs>
        <w:rPr>
          <w:rFonts w:asciiTheme="majorHAnsi" w:hAnsiTheme="majorHAnsi" w:cstheme="majorHAnsi"/>
          <w:b/>
          <w:bCs/>
          <w:sz w:val="26"/>
        </w:rPr>
      </w:pPr>
      <w:r w:rsidRPr="00F33277">
        <w:rPr>
          <w:rFonts w:asciiTheme="majorHAnsi" w:hAnsiTheme="majorHAnsi" w:cstheme="majorHAnsi"/>
          <w:w w:val="90"/>
          <w:sz w:val="26"/>
          <w:szCs w:val="24"/>
        </w:rPr>
        <w:tab/>
      </w:r>
      <w:r w:rsidR="008B4A74" w:rsidRPr="00F33277">
        <w:rPr>
          <w:rFonts w:asciiTheme="majorHAnsi" w:hAnsiTheme="majorHAnsi" w:cstheme="majorHAnsi"/>
          <w:sz w:val="26"/>
          <w:szCs w:val="26"/>
        </w:rPr>
        <w:t>UBND TỈNH ĐỒNG NAI</w:t>
      </w:r>
      <w:r w:rsidR="008B4A74" w:rsidRPr="00F33277">
        <w:rPr>
          <w:rFonts w:asciiTheme="majorHAnsi" w:hAnsiTheme="majorHAnsi" w:cstheme="majorHAnsi"/>
          <w:b/>
          <w:sz w:val="26"/>
          <w:szCs w:val="26"/>
        </w:rPr>
        <w:tab/>
      </w:r>
      <w:r w:rsidR="008B4A74" w:rsidRPr="00F33277">
        <w:rPr>
          <w:rFonts w:asciiTheme="majorHAnsi" w:hAnsiTheme="majorHAnsi" w:cstheme="majorHAnsi"/>
          <w:b/>
          <w:bCs/>
          <w:sz w:val="26"/>
          <w:szCs w:val="26"/>
        </w:rPr>
        <w:t>CỘNG HÒA XÃ HỘI CHỦ NGHĨA VIỆT NAM</w:t>
      </w:r>
    </w:p>
    <w:p w14:paraId="0679FAF2" w14:textId="77777777" w:rsidR="008B4A74" w:rsidRPr="00F33277" w:rsidRDefault="005143DA" w:rsidP="0091676F">
      <w:pPr>
        <w:widowControl w:val="0"/>
        <w:tabs>
          <w:tab w:val="center" w:pos="1701"/>
          <w:tab w:val="center" w:pos="6237"/>
        </w:tabs>
        <w:rPr>
          <w:rFonts w:asciiTheme="majorHAnsi" w:hAnsiTheme="majorHAnsi" w:cstheme="majorHAnsi"/>
          <w:b/>
        </w:rPr>
      </w:pPr>
      <w:r w:rsidRPr="00F33277">
        <w:rPr>
          <w:rFonts w:asciiTheme="majorHAnsi" w:hAnsiTheme="majorHAnsi" w:cstheme="majorHAnsi"/>
          <w:b/>
          <w:sz w:val="26"/>
          <w:szCs w:val="26"/>
        </w:rPr>
        <w:tab/>
      </w:r>
      <w:r w:rsidR="008B4A74" w:rsidRPr="00F33277">
        <w:rPr>
          <w:rFonts w:asciiTheme="majorHAnsi" w:hAnsiTheme="majorHAnsi" w:cstheme="majorHAnsi"/>
          <w:b/>
          <w:sz w:val="26"/>
          <w:szCs w:val="26"/>
        </w:rPr>
        <w:t>SỞ CÔNG THƯƠNG</w:t>
      </w:r>
      <w:r w:rsidR="008B4A74" w:rsidRPr="00F33277">
        <w:rPr>
          <w:rFonts w:asciiTheme="majorHAnsi" w:hAnsiTheme="majorHAnsi" w:cstheme="majorHAnsi"/>
          <w:b/>
          <w:w w:val="90"/>
          <w:sz w:val="26"/>
          <w:szCs w:val="26"/>
        </w:rPr>
        <w:tab/>
      </w:r>
      <w:r w:rsidR="008B4A74" w:rsidRPr="00F33277">
        <w:rPr>
          <w:rFonts w:asciiTheme="majorHAnsi" w:hAnsiTheme="majorHAnsi" w:cstheme="majorHAnsi"/>
          <w:b/>
        </w:rPr>
        <w:t>Độc lập - Tự do - Hạnh phúc</w:t>
      </w:r>
    </w:p>
    <w:p w14:paraId="109CBB02" w14:textId="3EF8D2BF" w:rsidR="008B4A74" w:rsidRPr="00F33277" w:rsidRDefault="004D4E8F" w:rsidP="0091676F">
      <w:pPr>
        <w:widowControl w:val="0"/>
        <w:tabs>
          <w:tab w:val="center" w:pos="1701"/>
          <w:tab w:val="center" w:pos="6237"/>
        </w:tabs>
        <w:spacing w:before="240" w:after="240"/>
        <w:rPr>
          <w:rFonts w:asciiTheme="majorHAnsi" w:hAnsiTheme="majorHAnsi" w:cstheme="majorHAnsi"/>
          <w:i/>
          <w:sz w:val="26"/>
          <w:szCs w:val="26"/>
        </w:rPr>
      </w:pPr>
      <w:r w:rsidRPr="00F33277">
        <w:rPr>
          <w:rFonts w:asciiTheme="majorHAnsi" w:hAnsiTheme="majorHAnsi" w:cstheme="majorHAnsi"/>
          <w:noProof/>
        </w:rPr>
        <mc:AlternateContent>
          <mc:Choice Requires="wps">
            <w:drawing>
              <wp:anchor distT="0" distB="0" distL="114300" distR="114300" simplePos="0" relativeHeight="251660800" behindDoc="0" locked="0" layoutInCell="1" allowOverlap="1" wp14:anchorId="515D81D1" wp14:editId="77D6CEF0">
                <wp:simplePos x="0" y="0"/>
                <wp:positionH relativeFrom="column">
                  <wp:posOffset>-542616</wp:posOffset>
                </wp:positionH>
                <wp:positionV relativeFrom="paragraph">
                  <wp:posOffset>397115</wp:posOffset>
                </wp:positionV>
                <wp:extent cx="1180070" cy="337820"/>
                <wp:effectExtent l="0" t="0" r="20320" b="2413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0070" cy="3378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txbx>
                        <w:txbxContent>
                          <w:p w14:paraId="1BFBAD72" w14:textId="06CDD449" w:rsidR="006559C0" w:rsidRPr="00747EF9" w:rsidRDefault="006559C0" w:rsidP="00914DCB">
                            <w:pPr>
                              <w:jc w:val="center"/>
                              <w:rPr>
                                <w:rFonts w:eastAsia="Calibri"/>
                                <w:b/>
                                <w:sz w:val="26"/>
                                <w:szCs w:val="26"/>
                                <w:lang w:val="vi-VN"/>
                              </w:rPr>
                            </w:pPr>
                            <w:r w:rsidRPr="005C43A7">
                              <w:rPr>
                                <w:rFonts w:eastAsia="Calibri"/>
                                <w:b/>
                                <w:sz w:val="26"/>
                                <w:szCs w:val="26"/>
                              </w:rPr>
                              <w:t>DỰ THẢO</w:t>
                            </w:r>
                            <w:r w:rsidR="00747EF9">
                              <w:rPr>
                                <w:rFonts w:eastAsia="Calibri"/>
                                <w:b/>
                                <w:sz w:val="26"/>
                                <w:szCs w:val="26"/>
                                <w:lang w:val="vi-VN"/>
                              </w:rPr>
                              <w:t xml:space="preserve"> 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15D81D1" id="_x0000_t202" coordsize="21600,21600" o:spt="202" path="m,l,21600r21600,l21600,xe">
                <v:stroke joinstyle="miter"/>
                <v:path gradientshapeok="t" o:connecttype="rect"/>
              </v:shapetype>
              <v:shape id="Text Box 11" o:spid="_x0000_s1026" type="#_x0000_t202" style="position:absolute;margin-left:-42.75pt;margin-top:31.25pt;width:92.9pt;height:26.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" filled="f" fillcolor="black">
                <v:textbox>
                  <w:txbxContent>
                    <w:p w14:paraId="1BFBAD72" w14:textId="06CDD449" w:rsidR="006559C0" w:rsidRPr="00747EF9" w:rsidRDefault="006559C0" w:rsidP="00914DCB">
                      <w:pPr>
                        <w:jc w:val="center"/>
                        <w:rPr>
                          <w:rFonts w:eastAsia="Calibri"/>
                          <w:b/>
                          <w:sz w:val="26"/>
                          <w:szCs w:val="26"/>
                          <w:lang w:val="vi-VN"/>
                        </w:rPr>
                      </w:pPr>
                      <w:r w:rsidRPr="005C43A7">
                        <w:rPr>
                          <w:rFonts w:eastAsia="Calibri"/>
                          <w:b/>
                          <w:sz w:val="26"/>
                          <w:szCs w:val="26"/>
                        </w:rPr>
                        <w:t>DỰ THẢO</w:t>
                      </w:r>
                      <w:r w:rsidR="00747EF9">
                        <w:rPr>
                          <w:rFonts w:eastAsia="Calibri"/>
                          <w:b/>
                          <w:sz w:val="26"/>
                          <w:szCs w:val="26"/>
                          <w:lang w:val="vi-VN"/>
                        </w:rPr>
                        <w:t xml:space="preserve"> 2</w:t>
                      </w:r>
                    </w:p>
                  </w:txbxContent>
                </v:textbox>
              </v:shape>
            </w:pict>
          </mc:Fallback>
        </mc:AlternateContent>
      </w:r>
      <w:r w:rsidR="00314F64" w:rsidRPr="00F33277">
        <w:rPr>
          <w:rFonts w:asciiTheme="majorHAnsi" w:hAnsiTheme="majorHAnsi" w:cstheme="majorHAnsi"/>
          <w:b/>
          <w:noProof/>
          <w:w w:val="90"/>
          <w:sz w:val="26"/>
          <w:szCs w:val="26"/>
        </w:rPr>
        <mc:AlternateContent>
          <mc:Choice Requires="wps">
            <w:drawing>
              <wp:anchor distT="0" distB="0" distL="114300" distR="114300" simplePos="0" relativeHeight="251656704" behindDoc="0" locked="0" layoutInCell="1" allowOverlap="1" wp14:anchorId="31142653" wp14:editId="6D0F1E22">
                <wp:simplePos x="0" y="0"/>
                <wp:positionH relativeFrom="column">
                  <wp:posOffset>714375</wp:posOffset>
                </wp:positionH>
                <wp:positionV relativeFrom="paragraph">
                  <wp:posOffset>20108</wp:posOffset>
                </wp:positionV>
                <wp:extent cx="669290" cy="0"/>
                <wp:effectExtent l="0" t="0" r="0" b="0"/>
                <wp:wrapNone/>
                <wp:docPr id="2"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2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C3023" id="Line 1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25pt,1.6pt" to="108.9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"/>
            </w:pict>
          </mc:Fallback>
        </mc:AlternateContent>
      </w:r>
      <w:r w:rsidR="00314F64" w:rsidRPr="00F33277">
        <w:rPr>
          <w:rFonts w:asciiTheme="majorHAnsi" w:hAnsiTheme="majorHAnsi" w:cstheme="majorHAnsi"/>
          <w:b/>
          <w:noProof/>
          <w:w w:val="90"/>
          <w:sz w:val="26"/>
          <w:szCs w:val="26"/>
        </w:rPr>
        <mc:AlternateContent>
          <mc:Choice Requires="wps">
            <w:drawing>
              <wp:anchor distT="0" distB="0" distL="114300" distR="114300" simplePos="0" relativeHeight="251657728" behindDoc="0" locked="0" layoutInCell="1" allowOverlap="1" wp14:anchorId="7803F256" wp14:editId="4A74D456">
                <wp:simplePos x="0" y="0"/>
                <wp:positionH relativeFrom="column">
                  <wp:posOffset>2886922</wp:posOffset>
                </wp:positionH>
                <wp:positionV relativeFrom="paragraph">
                  <wp:posOffset>28575</wp:posOffset>
                </wp:positionV>
                <wp:extent cx="2159635" cy="0"/>
                <wp:effectExtent l="0" t="0" r="0" b="0"/>
                <wp:wrapNone/>
                <wp:docPr id="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6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51832B" id="Line 18"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3pt,2.25pt" to="397.3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"/>
            </w:pict>
          </mc:Fallback>
        </mc:AlternateContent>
      </w:r>
      <w:r w:rsidR="00DC3CEA" w:rsidRPr="00F33277">
        <w:rPr>
          <w:rFonts w:asciiTheme="majorHAnsi" w:hAnsiTheme="majorHAnsi" w:cstheme="majorHAnsi"/>
          <w:bCs/>
          <w:w w:val="90"/>
          <w:sz w:val="26"/>
          <w:szCs w:val="26"/>
        </w:rPr>
        <w:tab/>
      </w:r>
      <w:r w:rsidR="008B4A74" w:rsidRPr="00F33277">
        <w:rPr>
          <w:rFonts w:asciiTheme="majorHAnsi" w:hAnsiTheme="majorHAnsi" w:cstheme="majorHAnsi"/>
          <w:bCs/>
          <w:sz w:val="26"/>
          <w:szCs w:val="26"/>
        </w:rPr>
        <w:t xml:space="preserve">Số: </w:t>
      </w:r>
      <w:r w:rsidR="00231AEE" w:rsidRPr="00F33277">
        <w:rPr>
          <w:rFonts w:asciiTheme="majorHAnsi" w:hAnsiTheme="majorHAnsi" w:cstheme="majorHAnsi"/>
          <w:bCs/>
          <w:sz w:val="26"/>
          <w:szCs w:val="26"/>
          <w:lang w:val="vi-VN"/>
        </w:rPr>
        <w:t xml:space="preserve"> </w:t>
      </w:r>
      <w:r w:rsidR="001E4C19" w:rsidRPr="00F33277">
        <w:rPr>
          <w:rFonts w:asciiTheme="majorHAnsi" w:hAnsiTheme="majorHAnsi" w:cstheme="majorHAnsi"/>
          <w:bCs/>
          <w:sz w:val="26"/>
          <w:szCs w:val="26"/>
          <w:lang w:val="vi-VN"/>
        </w:rPr>
        <w:t xml:space="preserve">  </w:t>
      </w:r>
      <w:r w:rsidR="00231AEE" w:rsidRPr="00F33277">
        <w:rPr>
          <w:rFonts w:asciiTheme="majorHAnsi" w:hAnsiTheme="majorHAnsi" w:cstheme="majorHAnsi"/>
          <w:b/>
          <w:bCs/>
          <w:sz w:val="26"/>
          <w:szCs w:val="26"/>
          <w:lang w:val="vi-VN"/>
        </w:rPr>
        <w:t xml:space="preserve"> </w:t>
      </w:r>
      <w:r w:rsidR="00F5099B" w:rsidRPr="00F33277">
        <w:rPr>
          <w:rFonts w:asciiTheme="majorHAnsi" w:hAnsiTheme="majorHAnsi" w:cstheme="majorHAnsi"/>
          <w:b/>
          <w:bCs/>
          <w:sz w:val="26"/>
          <w:szCs w:val="26"/>
          <w:lang w:val="vi-VN"/>
        </w:rPr>
        <w:t xml:space="preserve">      </w:t>
      </w:r>
      <w:r w:rsidR="00FC46AC" w:rsidRPr="00F33277">
        <w:rPr>
          <w:rFonts w:asciiTheme="majorHAnsi" w:hAnsiTheme="majorHAnsi" w:cstheme="majorHAnsi"/>
          <w:b/>
          <w:bCs/>
          <w:sz w:val="26"/>
          <w:szCs w:val="26"/>
          <w:lang w:val="vi-VN"/>
        </w:rPr>
        <w:t xml:space="preserve"> </w:t>
      </w:r>
      <w:r w:rsidR="00F5099B" w:rsidRPr="00F33277">
        <w:rPr>
          <w:rFonts w:asciiTheme="majorHAnsi" w:hAnsiTheme="majorHAnsi" w:cstheme="majorHAnsi"/>
          <w:b/>
          <w:bCs/>
          <w:sz w:val="26"/>
          <w:szCs w:val="26"/>
          <w:lang w:val="vi-VN"/>
        </w:rPr>
        <w:t xml:space="preserve">  </w:t>
      </w:r>
      <w:r w:rsidR="00231AEE" w:rsidRPr="00F33277">
        <w:rPr>
          <w:rFonts w:asciiTheme="majorHAnsi" w:hAnsiTheme="majorHAnsi" w:cstheme="majorHAnsi"/>
          <w:bCs/>
          <w:sz w:val="26"/>
          <w:szCs w:val="26"/>
          <w:lang w:val="vi-VN"/>
        </w:rPr>
        <w:t xml:space="preserve"> </w:t>
      </w:r>
      <w:r w:rsidR="008B4A74" w:rsidRPr="00F33277">
        <w:rPr>
          <w:rFonts w:asciiTheme="majorHAnsi" w:hAnsiTheme="majorHAnsi" w:cstheme="majorHAnsi"/>
          <w:bCs/>
          <w:sz w:val="26"/>
          <w:szCs w:val="26"/>
        </w:rPr>
        <w:t>/</w:t>
      </w:r>
      <w:r w:rsidR="00761F20" w:rsidRPr="00F33277">
        <w:rPr>
          <w:rFonts w:asciiTheme="majorHAnsi" w:hAnsiTheme="majorHAnsi" w:cstheme="majorHAnsi"/>
          <w:bCs/>
          <w:sz w:val="26"/>
          <w:szCs w:val="26"/>
          <w:lang w:val="vi-VN"/>
        </w:rPr>
        <w:t>TTr-</w:t>
      </w:r>
      <w:r w:rsidR="008B4A74" w:rsidRPr="00F33277">
        <w:rPr>
          <w:rFonts w:asciiTheme="majorHAnsi" w:hAnsiTheme="majorHAnsi" w:cstheme="majorHAnsi"/>
          <w:bCs/>
          <w:sz w:val="26"/>
          <w:szCs w:val="26"/>
        </w:rPr>
        <w:t>SCT</w:t>
      </w:r>
      <w:r w:rsidR="008B4A74" w:rsidRPr="00F33277">
        <w:rPr>
          <w:rFonts w:asciiTheme="majorHAnsi" w:hAnsiTheme="majorHAnsi" w:cstheme="majorHAnsi"/>
          <w:bCs/>
          <w:sz w:val="26"/>
          <w:szCs w:val="26"/>
        </w:rPr>
        <w:tab/>
      </w:r>
      <w:r w:rsidR="00DF5FA7" w:rsidRPr="00F33277">
        <w:rPr>
          <w:rFonts w:asciiTheme="majorHAnsi" w:hAnsiTheme="majorHAnsi" w:cstheme="majorHAnsi"/>
          <w:i/>
          <w:sz w:val="26"/>
          <w:szCs w:val="26"/>
        </w:rPr>
        <w:t>Đồng Nai</w:t>
      </w:r>
      <w:r w:rsidR="008B4A74" w:rsidRPr="00F33277">
        <w:rPr>
          <w:rFonts w:asciiTheme="majorHAnsi" w:hAnsiTheme="majorHAnsi" w:cstheme="majorHAnsi"/>
          <w:i/>
          <w:sz w:val="26"/>
          <w:szCs w:val="26"/>
        </w:rPr>
        <w:t xml:space="preserve">, ngày </w:t>
      </w:r>
      <w:r w:rsidR="00F5099B" w:rsidRPr="00F33277">
        <w:rPr>
          <w:rFonts w:asciiTheme="majorHAnsi" w:hAnsiTheme="majorHAnsi" w:cstheme="majorHAnsi"/>
          <w:i/>
          <w:sz w:val="26"/>
          <w:szCs w:val="26"/>
          <w:lang w:val="vi-VN"/>
        </w:rPr>
        <w:t xml:space="preserve">       </w:t>
      </w:r>
      <w:r w:rsidR="008B4A74" w:rsidRPr="00F33277">
        <w:rPr>
          <w:rFonts w:asciiTheme="majorHAnsi" w:hAnsiTheme="majorHAnsi" w:cstheme="majorHAnsi"/>
          <w:i/>
          <w:sz w:val="26"/>
          <w:szCs w:val="26"/>
        </w:rPr>
        <w:t>tháng</w:t>
      </w:r>
      <w:r w:rsidR="004E7F5D" w:rsidRPr="00F33277">
        <w:rPr>
          <w:rFonts w:asciiTheme="majorHAnsi" w:hAnsiTheme="majorHAnsi" w:cstheme="majorHAnsi"/>
          <w:i/>
          <w:sz w:val="26"/>
          <w:szCs w:val="26"/>
        </w:rPr>
        <w:t xml:space="preserve"> </w:t>
      </w:r>
      <w:r w:rsidR="00874A19" w:rsidRPr="00F33277">
        <w:rPr>
          <w:rFonts w:asciiTheme="majorHAnsi" w:hAnsiTheme="majorHAnsi" w:cstheme="majorHAnsi"/>
          <w:i/>
          <w:sz w:val="26"/>
          <w:szCs w:val="26"/>
        </w:rPr>
        <w:t xml:space="preserve"> </w:t>
      </w:r>
      <w:r w:rsidR="00F5099B" w:rsidRPr="00F33277">
        <w:rPr>
          <w:rFonts w:asciiTheme="majorHAnsi" w:hAnsiTheme="majorHAnsi" w:cstheme="majorHAnsi"/>
          <w:i/>
          <w:sz w:val="26"/>
          <w:szCs w:val="26"/>
          <w:lang w:val="vi-VN"/>
        </w:rPr>
        <w:t xml:space="preserve">   </w:t>
      </w:r>
      <w:r w:rsidR="00874A19" w:rsidRPr="00F33277">
        <w:rPr>
          <w:rFonts w:asciiTheme="majorHAnsi" w:hAnsiTheme="majorHAnsi" w:cstheme="majorHAnsi"/>
          <w:i/>
          <w:sz w:val="26"/>
          <w:szCs w:val="26"/>
        </w:rPr>
        <w:t xml:space="preserve"> </w:t>
      </w:r>
      <w:r w:rsidR="008B4A74" w:rsidRPr="00F33277">
        <w:rPr>
          <w:rFonts w:asciiTheme="majorHAnsi" w:hAnsiTheme="majorHAnsi" w:cstheme="majorHAnsi"/>
          <w:i/>
          <w:sz w:val="26"/>
          <w:szCs w:val="26"/>
        </w:rPr>
        <w:t xml:space="preserve"> năm </w:t>
      </w:r>
      <w:r w:rsidR="00F5099B" w:rsidRPr="00F33277">
        <w:rPr>
          <w:rFonts w:asciiTheme="majorHAnsi" w:hAnsiTheme="majorHAnsi" w:cstheme="majorHAnsi"/>
          <w:i/>
          <w:sz w:val="26"/>
          <w:szCs w:val="26"/>
        </w:rPr>
        <w:t>2020</w:t>
      </w:r>
    </w:p>
    <w:p w14:paraId="67BEEBD4" w14:textId="77777777" w:rsidR="00761F20" w:rsidRPr="00F33277" w:rsidRDefault="00761F20" w:rsidP="0091676F">
      <w:pPr>
        <w:widowControl w:val="0"/>
        <w:shd w:val="clear" w:color="auto" w:fill="FFFFFF"/>
        <w:spacing w:before="360"/>
        <w:jc w:val="center"/>
        <w:rPr>
          <w:rFonts w:asciiTheme="majorHAnsi" w:hAnsiTheme="majorHAnsi" w:cstheme="majorHAnsi"/>
        </w:rPr>
      </w:pPr>
      <w:r w:rsidRPr="00F33277">
        <w:rPr>
          <w:rFonts w:asciiTheme="majorHAnsi" w:hAnsiTheme="majorHAnsi" w:cstheme="majorHAnsi"/>
          <w:b/>
          <w:bCs/>
        </w:rPr>
        <w:t>TỜ</w:t>
      </w:r>
      <w:r w:rsidRPr="00F33277">
        <w:rPr>
          <w:rFonts w:asciiTheme="majorHAnsi" w:hAnsiTheme="majorHAnsi" w:cstheme="majorHAnsi"/>
          <w:b/>
          <w:bCs/>
          <w:lang w:val="vi-VN"/>
        </w:rPr>
        <w:t xml:space="preserve"> TRÌNH</w:t>
      </w:r>
    </w:p>
    <w:p w14:paraId="42E22691" w14:textId="77777777" w:rsidR="004626E6" w:rsidRPr="00F33277" w:rsidRDefault="00747EF9" w:rsidP="0091676F">
      <w:pPr>
        <w:widowControl w:val="0"/>
        <w:jc w:val="center"/>
        <w:rPr>
          <w:rFonts w:asciiTheme="majorHAnsi" w:hAnsiTheme="majorHAnsi" w:cstheme="majorHAnsi"/>
          <w:b/>
          <w:iCs/>
        </w:rPr>
      </w:pPr>
      <w:r w:rsidRPr="00F33277">
        <w:rPr>
          <w:rFonts w:asciiTheme="majorHAnsi" w:hAnsiTheme="majorHAnsi" w:cstheme="majorHAnsi"/>
          <w:b/>
          <w:iCs/>
        </w:rPr>
        <w:t xml:space="preserve">Dự thảo sửa đổi, bổ sung một số điều của Quy định mức thu; chế độ thu, nộp, quản lý và sử dụng các mức thu tại chợ trên địa bàn tỉnh Đồng Nai </w:t>
      </w:r>
    </w:p>
    <w:p w14:paraId="055F32EE" w14:textId="77777777" w:rsidR="004626E6" w:rsidRPr="00F33277" w:rsidRDefault="00747EF9" w:rsidP="0091676F">
      <w:pPr>
        <w:widowControl w:val="0"/>
        <w:jc w:val="center"/>
        <w:rPr>
          <w:rFonts w:asciiTheme="majorHAnsi" w:hAnsiTheme="majorHAnsi" w:cstheme="majorHAnsi"/>
          <w:b/>
          <w:iCs/>
        </w:rPr>
      </w:pPr>
      <w:r w:rsidRPr="00F33277">
        <w:rPr>
          <w:rFonts w:asciiTheme="majorHAnsi" w:hAnsiTheme="majorHAnsi" w:cstheme="majorHAnsi"/>
          <w:b/>
          <w:iCs/>
        </w:rPr>
        <w:t xml:space="preserve">ban hành kèm theo Quyết định số 27/2017/QĐ-UBND </w:t>
      </w:r>
    </w:p>
    <w:p w14:paraId="6E07D2BB" w14:textId="30317DBF" w:rsidR="00747EF9" w:rsidRPr="00F33277" w:rsidRDefault="00747EF9" w:rsidP="0091676F">
      <w:pPr>
        <w:widowControl w:val="0"/>
        <w:jc w:val="center"/>
        <w:rPr>
          <w:rFonts w:asciiTheme="majorHAnsi" w:hAnsiTheme="majorHAnsi" w:cstheme="majorHAnsi"/>
          <w:b/>
        </w:rPr>
      </w:pPr>
      <w:r w:rsidRPr="00F33277">
        <w:rPr>
          <w:rFonts w:asciiTheme="majorHAnsi" w:hAnsiTheme="majorHAnsi" w:cstheme="majorHAnsi"/>
          <w:b/>
          <w:iCs/>
        </w:rPr>
        <w:t>ngày 03 tháng 8 năm 2017 của Ủy ban nhân dân tỉnh Đồng Nai</w:t>
      </w:r>
    </w:p>
    <w:p w14:paraId="3027D55B" w14:textId="46562B8A" w:rsidR="00F17A43" w:rsidRPr="00F33277" w:rsidRDefault="00FF1711" w:rsidP="0091676F">
      <w:pPr>
        <w:widowControl w:val="0"/>
        <w:spacing w:before="360" w:after="360"/>
        <w:jc w:val="center"/>
        <w:rPr>
          <w:rFonts w:asciiTheme="majorHAnsi" w:hAnsiTheme="majorHAnsi" w:cstheme="majorHAnsi"/>
          <w:b/>
          <w:bCs/>
          <w:iCs/>
        </w:rPr>
      </w:pPr>
      <w:r w:rsidRPr="00F33277">
        <w:rPr>
          <w:rFonts w:asciiTheme="majorHAnsi" w:hAnsiTheme="majorHAnsi" w:cstheme="majorHAnsi"/>
          <w:b/>
          <w:bCs/>
          <w:iCs/>
          <w:noProof/>
          <w:lang w:val="vi-VN" w:eastAsia="vi-VN"/>
        </w:rPr>
        <mc:AlternateContent>
          <mc:Choice Requires="wps">
            <w:drawing>
              <wp:anchor distT="0" distB="0" distL="114300" distR="114300" simplePos="0" relativeHeight="251658752" behindDoc="0" locked="0" layoutInCell="1" allowOverlap="1" wp14:anchorId="7F02D442" wp14:editId="2A95F332">
                <wp:simplePos x="0" y="0"/>
                <wp:positionH relativeFrom="column">
                  <wp:posOffset>1957916</wp:posOffset>
                </wp:positionH>
                <wp:positionV relativeFrom="paragraph">
                  <wp:posOffset>51859</wp:posOffset>
                </wp:positionV>
                <wp:extent cx="1907540" cy="4445"/>
                <wp:effectExtent l="5715" t="12700" r="10795" b="11430"/>
                <wp:wrapNone/>
                <wp:docPr id="1"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7540" cy="44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F578A2" id="_x0000_t32" coordsize="21600,21600" o:spt="32" o:oned="t" path="m,l21600,21600e" filled="f">
                <v:path arrowok="t" fillok="f" o:connecttype="none"/>
                <o:lock v:ext="edit" shapetype="t"/>
              </v:shapetype>
              <v:shape id="AutoShape 20" o:spid="_x0000_s1026" type="#_x0000_t32" style="position:absolute;margin-left:154.15pt;margin-top:4.1pt;width:150.2pt;height:.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"/>
            </w:pict>
          </mc:Fallback>
        </mc:AlternateContent>
      </w:r>
      <w:r w:rsidRPr="00F33277">
        <w:rPr>
          <w:rFonts w:asciiTheme="majorHAnsi" w:hAnsiTheme="majorHAnsi" w:cstheme="majorHAnsi"/>
          <w:bCs/>
          <w:lang w:val="de-DE"/>
        </w:rPr>
        <w:t>Kính</w:t>
      </w:r>
      <w:r w:rsidRPr="00F33277">
        <w:rPr>
          <w:rFonts w:asciiTheme="majorHAnsi" w:hAnsiTheme="majorHAnsi" w:cstheme="majorHAnsi"/>
          <w:bCs/>
          <w:lang w:val="vi-VN"/>
        </w:rPr>
        <w:t xml:space="preserve"> gửi: Ủy ban nhân dân tỉnh Đồng </w:t>
      </w:r>
      <w:r w:rsidR="00BB5684" w:rsidRPr="00F33277">
        <w:rPr>
          <w:rFonts w:asciiTheme="majorHAnsi" w:hAnsiTheme="majorHAnsi" w:cstheme="majorHAnsi"/>
          <w:bCs/>
          <w:lang w:val="vi-VN"/>
        </w:rPr>
        <w:t>Nai.</w:t>
      </w:r>
    </w:p>
    <w:p w14:paraId="445BCCC7" w14:textId="10CBD3D3" w:rsidR="00747EF9" w:rsidRPr="00F33277" w:rsidRDefault="00747EF9" w:rsidP="0091676F">
      <w:pPr>
        <w:widowControl w:val="0"/>
        <w:spacing w:after="120"/>
        <w:ind w:firstLine="851"/>
        <w:jc w:val="both"/>
        <w:rPr>
          <w:rFonts w:asciiTheme="majorHAnsi" w:hAnsiTheme="majorHAnsi" w:cstheme="majorHAnsi"/>
          <w:lang w:val="de-DE"/>
        </w:rPr>
      </w:pPr>
      <w:r w:rsidRPr="00F33277">
        <w:rPr>
          <w:rFonts w:asciiTheme="majorHAnsi" w:hAnsiTheme="majorHAnsi" w:cstheme="majorHAnsi"/>
          <w:bCs/>
          <w:iCs/>
        </w:rPr>
        <w:t>Thực hiện quy định của Luật ban hành văn bản quy phạm pháp luật năm 2015, thực hiện chỉ đạo của Ủy ban nhân dân tỉnh tại Công văn số 13035/UBND-KTNS ngày 11 tháng 11 năm 2019, Sở Công Thương xin trình Ủy ban nhân dân tỉnh Đồng Nai dự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 như sau:</w:t>
      </w:r>
    </w:p>
    <w:p w14:paraId="73B2AF3A" w14:textId="77777777" w:rsidR="008F27AF" w:rsidRPr="00F33277" w:rsidRDefault="008F27AF" w:rsidP="0091676F">
      <w:pPr>
        <w:pStyle w:val="ThngthngWeb"/>
        <w:widowControl w:val="0"/>
        <w:spacing w:before="240" w:after="120"/>
        <w:ind w:firstLine="851"/>
        <w:jc w:val="both"/>
        <w:rPr>
          <w:rFonts w:asciiTheme="majorHAnsi" w:hAnsiTheme="majorHAnsi" w:cstheme="majorHAnsi"/>
          <w:b/>
          <w:bCs/>
          <w:iCs/>
          <w:sz w:val="28"/>
          <w:szCs w:val="28"/>
          <w:lang w:val="vi-VN"/>
        </w:rPr>
      </w:pPr>
      <w:r w:rsidRPr="00F33277">
        <w:rPr>
          <w:rFonts w:asciiTheme="majorHAnsi" w:hAnsiTheme="majorHAnsi" w:cstheme="majorHAnsi"/>
          <w:b/>
          <w:bCs/>
          <w:iCs/>
          <w:sz w:val="28"/>
          <w:szCs w:val="28"/>
          <w:lang w:val="vi-VN"/>
        </w:rPr>
        <w:t xml:space="preserve">I. SỰ CẦN THIẾT </w:t>
      </w:r>
      <w:r w:rsidRPr="00F33277">
        <w:rPr>
          <w:rFonts w:asciiTheme="majorHAnsi" w:hAnsiTheme="majorHAnsi" w:cstheme="majorHAnsi"/>
          <w:b/>
          <w:bCs/>
          <w:iCs/>
          <w:sz w:val="28"/>
          <w:szCs w:val="28"/>
          <w:lang w:val="de-DE"/>
        </w:rPr>
        <w:t>SỬA ĐỔI, BỔ SUNG</w:t>
      </w:r>
      <w:r w:rsidRPr="00F33277">
        <w:rPr>
          <w:rFonts w:asciiTheme="majorHAnsi" w:hAnsiTheme="majorHAnsi" w:cstheme="majorHAnsi"/>
          <w:b/>
          <w:bCs/>
          <w:iCs/>
          <w:sz w:val="28"/>
          <w:szCs w:val="28"/>
          <w:lang w:val="vi-VN"/>
        </w:rPr>
        <w:t xml:space="preserve"> VĂN BẢN</w:t>
      </w:r>
    </w:p>
    <w:p w14:paraId="28F926AB" w14:textId="77777777" w:rsidR="008F27AF" w:rsidRPr="00F33277" w:rsidRDefault="008F27AF" w:rsidP="00E27539">
      <w:pPr>
        <w:pStyle w:val="ThngthngWeb"/>
        <w:widowControl w:val="0"/>
        <w:spacing w:after="120"/>
        <w:ind w:firstLine="851"/>
        <w:jc w:val="both"/>
        <w:rPr>
          <w:rFonts w:asciiTheme="majorHAnsi" w:hAnsiTheme="majorHAnsi" w:cstheme="majorHAnsi"/>
          <w:b/>
          <w:bCs/>
          <w:iCs/>
          <w:sz w:val="28"/>
          <w:szCs w:val="28"/>
          <w:lang w:val="vi-VN"/>
        </w:rPr>
      </w:pPr>
      <w:r w:rsidRPr="00F33277">
        <w:rPr>
          <w:rFonts w:asciiTheme="majorHAnsi" w:hAnsiTheme="majorHAnsi" w:cstheme="majorHAnsi"/>
          <w:b/>
          <w:bCs/>
          <w:iCs/>
          <w:sz w:val="28"/>
          <w:szCs w:val="28"/>
          <w:lang w:val="vi-VN"/>
        </w:rPr>
        <w:t xml:space="preserve">1. Về cơ sở pháp lý </w:t>
      </w:r>
    </w:p>
    <w:p w14:paraId="7881D33A" w14:textId="77777777" w:rsidR="00824105" w:rsidRPr="00F33277" w:rsidRDefault="00824105" w:rsidP="00E27539">
      <w:pPr>
        <w:widowControl w:val="0"/>
        <w:spacing w:after="120"/>
        <w:ind w:firstLine="851"/>
        <w:jc w:val="both"/>
        <w:rPr>
          <w:rFonts w:asciiTheme="majorHAnsi" w:hAnsiTheme="majorHAnsi" w:cstheme="majorHAnsi"/>
          <w:bCs/>
          <w:i/>
          <w:lang w:val="vi-VN"/>
        </w:rPr>
      </w:pPr>
      <w:r w:rsidRPr="00F33277">
        <w:rPr>
          <w:rFonts w:asciiTheme="majorHAnsi" w:hAnsiTheme="majorHAnsi" w:cstheme="majorHAnsi"/>
          <w:bCs/>
          <w:i/>
          <w:lang w:val="vi-VN"/>
        </w:rPr>
        <w:t xml:space="preserve">Căn cứ Luật </w:t>
      </w:r>
      <w:r w:rsidRPr="00F33277">
        <w:rPr>
          <w:rFonts w:asciiTheme="majorHAnsi" w:hAnsiTheme="majorHAnsi" w:cstheme="majorHAnsi"/>
          <w:bCs/>
          <w:i/>
        </w:rPr>
        <w:t>T</w:t>
      </w:r>
      <w:r w:rsidRPr="00F33277">
        <w:rPr>
          <w:rFonts w:asciiTheme="majorHAnsi" w:hAnsiTheme="majorHAnsi" w:cstheme="majorHAnsi"/>
          <w:bCs/>
          <w:i/>
          <w:lang w:val="vi-VN"/>
        </w:rPr>
        <w:t>ổ chức chính quyền địa phương ngày 19</w:t>
      </w:r>
      <w:r w:rsidRPr="00F33277">
        <w:rPr>
          <w:rFonts w:asciiTheme="majorHAnsi" w:hAnsiTheme="majorHAnsi" w:cstheme="majorHAnsi"/>
          <w:i/>
          <w:lang w:val="vi-VN"/>
        </w:rPr>
        <w:t xml:space="preserve"> tháng </w:t>
      </w:r>
      <w:r w:rsidRPr="00F33277">
        <w:rPr>
          <w:rFonts w:asciiTheme="majorHAnsi" w:hAnsiTheme="majorHAnsi" w:cstheme="majorHAnsi"/>
          <w:bCs/>
          <w:i/>
          <w:lang w:val="vi-VN"/>
        </w:rPr>
        <w:t xml:space="preserve">06 </w:t>
      </w:r>
      <w:r w:rsidRPr="00F33277">
        <w:rPr>
          <w:rFonts w:asciiTheme="majorHAnsi" w:hAnsiTheme="majorHAnsi" w:cstheme="majorHAnsi"/>
          <w:i/>
          <w:lang w:val="vi-VN"/>
        </w:rPr>
        <w:t xml:space="preserve">năm </w:t>
      </w:r>
      <w:r w:rsidRPr="00F33277">
        <w:rPr>
          <w:rFonts w:asciiTheme="majorHAnsi" w:hAnsiTheme="majorHAnsi" w:cstheme="majorHAnsi"/>
          <w:bCs/>
          <w:i/>
          <w:lang w:val="vi-VN"/>
        </w:rPr>
        <w:t>2015;</w:t>
      </w:r>
    </w:p>
    <w:p w14:paraId="279145FE" w14:textId="77777777" w:rsidR="00824105" w:rsidRPr="00F33277" w:rsidRDefault="00824105" w:rsidP="00E27539">
      <w:pPr>
        <w:widowControl w:val="0"/>
        <w:spacing w:after="120"/>
        <w:ind w:firstLine="851"/>
        <w:jc w:val="both"/>
        <w:rPr>
          <w:rFonts w:asciiTheme="majorHAnsi" w:hAnsiTheme="majorHAnsi" w:cstheme="majorHAnsi"/>
          <w:bCs/>
          <w:i/>
          <w:lang w:val="vi-VN"/>
        </w:rPr>
      </w:pPr>
      <w:r w:rsidRPr="00F33277">
        <w:rPr>
          <w:rFonts w:asciiTheme="majorHAnsi" w:hAnsiTheme="majorHAnsi" w:cstheme="majorHAnsi"/>
          <w:bCs/>
          <w:i/>
        </w:rPr>
        <w:t>Căn cứ Luật sửa đổi, bổ sung một số điều của Luật Tổ chức Chính phủ và Luật Tổ chức chính quyền địa phương ngày 22 tháng 11 năm 2019</w:t>
      </w:r>
      <w:r w:rsidRPr="00F33277">
        <w:rPr>
          <w:rFonts w:asciiTheme="majorHAnsi" w:hAnsiTheme="majorHAnsi" w:cstheme="majorHAnsi"/>
          <w:bCs/>
          <w:i/>
          <w:lang w:val="vi-VN"/>
        </w:rPr>
        <w:t>;</w:t>
      </w:r>
    </w:p>
    <w:p w14:paraId="0B36E6BC" w14:textId="77777777" w:rsidR="00824105" w:rsidRPr="00F33277" w:rsidRDefault="00824105" w:rsidP="00E27539">
      <w:pPr>
        <w:pStyle w:val="ThngthngWeb"/>
        <w:widowControl w:val="0"/>
        <w:spacing w:after="120"/>
        <w:ind w:firstLine="851"/>
        <w:jc w:val="both"/>
        <w:rPr>
          <w:rFonts w:asciiTheme="majorHAnsi" w:hAnsiTheme="majorHAnsi" w:cstheme="majorHAnsi"/>
          <w:bCs/>
          <w:i/>
          <w:sz w:val="28"/>
          <w:szCs w:val="28"/>
          <w:lang w:val="vi-VN"/>
        </w:rPr>
      </w:pPr>
      <w:r w:rsidRPr="00F33277">
        <w:rPr>
          <w:rFonts w:asciiTheme="majorHAnsi" w:hAnsiTheme="majorHAnsi" w:cstheme="majorHAnsi"/>
          <w:bCs/>
          <w:i/>
          <w:sz w:val="28"/>
          <w:szCs w:val="28"/>
          <w:lang w:val="vi-VN"/>
        </w:rPr>
        <w:t>Căn cứ Luật Ban hành văn bản quy phạm pháp luật ngày 22</w:t>
      </w:r>
      <w:r w:rsidRPr="00F33277">
        <w:rPr>
          <w:rFonts w:asciiTheme="majorHAnsi" w:hAnsiTheme="majorHAnsi" w:cstheme="majorHAnsi"/>
          <w:i/>
          <w:sz w:val="28"/>
          <w:szCs w:val="28"/>
          <w:lang w:val="vi-VN"/>
        </w:rPr>
        <w:t xml:space="preserve"> tháng </w:t>
      </w:r>
      <w:r w:rsidRPr="00F33277">
        <w:rPr>
          <w:rFonts w:asciiTheme="majorHAnsi" w:hAnsiTheme="majorHAnsi" w:cstheme="majorHAnsi"/>
          <w:bCs/>
          <w:i/>
          <w:sz w:val="28"/>
          <w:szCs w:val="28"/>
          <w:lang w:val="vi-VN"/>
        </w:rPr>
        <w:t>6</w:t>
      </w:r>
      <w:r w:rsidRPr="00F33277">
        <w:rPr>
          <w:rFonts w:asciiTheme="majorHAnsi" w:hAnsiTheme="majorHAnsi" w:cstheme="majorHAnsi"/>
          <w:i/>
          <w:sz w:val="28"/>
          <w:szCs w:val="28"/>
          <w:lang w:val="vi-VN"/>
        </w:rPr>
        <w:t xml:space="preserve"> năm </w:t>
      </w:r>
      <w:r w:rsidRPr="00F33277">
        <w:rPr>
          <w:rFonts w:asciiTheme="majorHAnsi" w:hAnsiTheme="majorHAnsi" w:cstheme="majorHAnsi"/>
          <w:bCs/>
          <w:i/>
          <w:sz w:val="28"/>
          <w:szCs w:val="28"/>
          <w:lang w:val="vi-VN"/>
        </w:rPr>
        <w:t>2015;</w:t>
      </w:r>
    </w:p>
    <w:p w14:paraId="543E7C62"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bCs/>
          <w:i/>
          <w:sz w:val="28"/>
          <w:szCs w:val="28"/>
          <w:lang w:val="vi-VN"/>
        </w:rPr>
        <w:t xml:space="preserve">Căn cứ </w:t>
      </w:r>
      <w:r w:rsidRPr="00F33277">
        <w:rPr>
          <w:rFonts w:asciiTheme="majorHAnsi" w:hAnsiTheme="majorHAnsi" w:cstheme="majorHAnsi"/>
          <w:i/>
          <w:sz w:val="28"/>
          <w:szCs w:val="28"/>
        </w:rPr>
        <w:t>Luật Quản lý thuế ngày 29</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2006;</w:t>
      </w:r>
    </w:p>
    <w:p w14:paraId="7C369D61"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Luật sửa đổi, bổ sung một số điều của Luật Quản lý thuế ngày 20</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2012;</w:t>
      </w:r>
    </w:p>
    <w:p w14:paraId="56409403"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Luật Giá ngày 20</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6</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2012;</w:t>
      </w:r>
    </w:p>
    <w:p w14:paraId="067B2803"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Luật Ngân sách Nhà nước ngày 25</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6</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2015;</w:t>
      </w:r>
    </w:p>
    <w:p w14:paraId="3DBAA44D"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Luật Phí và lệ phí ngày 25</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2015;</w:t>
      </w:r>
    </w:p>
    <w:p w14:paraId="3C3DF411"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Luật Đấu giá tài sản ngày 17</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2016;</w:t>
      </w:r>
    </w:p>
    <w:p w14:paraId="2FC8FEB4"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Nghị định số 02/2003/NĐ-CP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01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2003 của Chính phủ về việc phát triển và quản lý chợ;</w:t>
      </w:r>
    </w:p>
    <w:p w14:paraId="4CE000A7"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lastRenderedPageBreak/>
        <w:t>Căn cứ Nghị định số 114/2009/NĐ-CP ngày 23</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12</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2009 của Chính phủ về việc sửa đổi, bổ sung một số điều của Nghị định số 02/2003/NĐ-CP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01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2003 của Chính phủ về phát triển và quản lý chợ;</w:t>
      </w:r>
    </w:p>
    <w:p w14:paraId="4885E886"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Nghị định số 177/2013/NĐ-CP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2013 của Chính phủ quy định chi tiết và hướng dẫn thi hành một số điều của Luật Giá;</w:t>
      </w:r>
    </w:p>
    <w:p w14:paraId="54363F0F"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Nghị định số 141/2016/NĐ-CP ngày 10</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10</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2016 của Chính phủ quy định cơ chế tự chủ của đơn vị sự nghiệp công lập trong lĩnh vực sự nghiệp kinh tế và sự nghiệp khác;</w:t>
      </w:r>
    </w:p>
    <w:p w14:paraId="401E0F3F"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Nghị định số 149/2016/NĐ-CP ngày 11</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2016 của Chính phủ về việc sửa đổi, bổ sung một số điều của Nghị định số 177/2013/NĐ-CP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2013 của Chính phủ quy định chi tiết và hướng dẫn thi hành một số điều của Luật Giá;</w:t>
      </w:r>
    </w:p>
    <w:p w14:paraId="5C3BB3D5"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bCs/>
          <w:i/>
          <w:sz w:val="28"/>
          <w:szCs w:val="28"/>
        </w:rPr>
        <w:t>Căn cứ Thông tư số 67/2003/TT-BTC ngày 28 tháng 4 năm 2014 của Bộ trưởng Bộ Tài chính về hướng dẫn cơ chế tài chính áp dụng cho Ban quản lý chợ, doanh nghiệp kinh doanh khai thác và quản lý chợ;</w:t>
      </w:r>
    </w:p>
    <w:p w14:paraId="796EEB4F" w14:textId="77777777" w:rsidR="00824105" w:rsidRPr="00F33277" w:rsidRDefault="00824105" w:rsidP="00E27539">
      <w:pPr>
        <w:pStyle w:val="ThngthngWeb"/>
        <w:widowControl w:val="0"/>
        <w:spacing w:after="120"/>
        <w:ind w:firstLine="851"/>
        <w:jc w:val="both"/>
        <w:rPr>
          <w:rFonts w:asciiTheme="majorHAnsi" w:hAnsiTheme="majorHAnsi" w:cstheme="majorHAnsi"/>
          <w:i/>
          <w:sz w:val="28"/>
          <w:szCs w:val="28"/>
        </w:rPr>
      </w:pPr>
      <w:r w:rsidRPr="00F33277">
        <w:rPr>
          <w:rFonts w:asciiTheme="majorHAnsi" w:hAnsiTheme="majorHAnsi" w:cstheme="majorHAnsi"/>
          <w:i/>
          <w:sz w:val="28"/>
          <w:szCs w:val="28"/>
        </w:rPr>
        <w:t>Căn cứ Thông tư số 56/2014/TT-BTC ngày 28</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4</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 xml:space="preserve">2014 của </w:t>
      </w:r>
      <w:r w:rsidRPr="00F33277">
        <w:rPr>
          <w:rFonts w:asciiTheme="majorHAnsi" w:hAnsiTheme="majorHAnsi" w:cstheme="majorHAnsi"/>
          <w:bCs/>
          <w:i/>
          <w:sz w:val="28"/>
          <w:szCs w:val="28"/>
        </w:rPr>
        <w:t>Bộ trưởng</w:t>
      </w:r>
      <w:r w:rsidRPr="00F33277">
        <w:rPr>
          <w:rFonts w:asciiTheme="majorHAnsi" w:hAnsiTheme="majorHAnsi" w:cstheme="majorHAnsi"/>
          <w:i/>
          <w:sz w:val="28"/>
          <w:szCs w:val="28"/>
        </w:rPr>
        <w:t xml:space="preserve"> Bộ Tài chính hướng dẫn thực hiện Nghị định số 177/2013/NĐ-CP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2013 của Chính phủ quy định chi tiết và hướng dẫn thi hành một số điều của Luật Giá;</w:t>
      </w:r>
    </w:p>
    <w:p w14:paraId="119E7E67" w14:textId="2F463C59" w:rsidR="00824105" w:rsidRPr="00F33277" w:rsidRDefault="00824105" w:rsidP="00E27539">
      <w:pPr>
        <w:pStyle w:val="ThngthngWeb"/>
        <w:widowControl w:val="0"/>
        <w:spacing w:after="120"/>
        <w:ind w:firstLine="851"/>
        <w:jc w:val="both"/>
        <w:rPr>
          <w:rFonts w:asciiTheme="majorHAnsi" w:hAnsiTheme="majorHAnsi" w:cstheme="majorHAnsi"/>
          <w:bCs/>
          <w:i/>
          <w:sz w:val="28"/>
          <w:szCs w:val="28"/>
          <w:lang w:val="vi-VN"/>
        </w:rPr>
      </w:pPr>
      <w:r w:rsidRPr="00F33277">
        <w:rPr>
          <w:rFonts w:asciiTheme="majorHAnsi" w:hAnsiTheme="majorHAnsi" w:cstheme="majorHAnsi"/>
          <w:i/>
          <w:sz w:val="28"/>
          <w:szCs w:val="28"/>
        </w:rPr>
        <w:t>Căn cứ Thông tư số 233/2016/TT-BTC ngày 11</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 xml:space="preserve">2016 của </w:t>
      </w:r>
      <w:r w:rsidRPr="00F33277">
        <w:rPr>
          <w:rFonts w:asciiTheme="majorHAnsi" w:hAnsiTheme="majorHAnsi" w:cstheme="majorHAnsi"/>
          <w:bCs/>
          <w:i/>
          <w:sz w:val="28"/>
          <w:szCs w:val="28"/>
        </w:rPr>
        <w:t>Bộ trưởng</w:t>
      </w:r>
      <w:r w:rsidRPr="00F33277">
        <w:rPr>
          <w:rFonts w:asciiTheme="majorHAnsi" w:hAnsiTheme="majorHAnsi" w:cstheme="majorHAnsi"/>
          <w:i/>
          <w:sz w:val="28"/>
          <w:szCs w:val="28"/>
        </w:rPr>
        <w:t xml:space="preserve"> Bộ Tài chính sửa đổi, bổ sung một số điều của Thông tư số 56/2014/TT-BTC ngày 28</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4</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2014 của Bộ Tài chính hướng dẫn thực hiện Nghị định số 177/2013/NĐ-CP ngày 14</w:t>
      </w:r>
      <w:r w:rsidRPr="00F33277">
        <w:rPr>
          <w:rFonts w:asciiTheme="majorHAnsi" w:hAnsiTheme="majorHAnsi" w:cstheme="majorHAnsi"/>
          <w:i/>
          <w:sz w:val="28"/>
          <w:szCs w:val="28"/>
          <w:lang w:val="vi-VN"/>
        </w:rPr>
        <w:t xml:space="preserve"> tháng </w:t>
      </w:r>
      <w:r w:rsidRPr="00F33277">
        <w:rPr>
          <w:rFonts w:asciiTheme="majorHAnsi" w:hAnsiTheme="majorHAnsi" w:cstheme="majorHAnsi"/>
          <w:i/>
          <w:sz w:val="28"/>
          <w:szCs w:val="28"/>
        </w:rPr>
        <w:t>11</w:t>
      </w:r>
      <w:r w:rsidRPr="00F33277">
        <w:rPr>
          <w:rFonts w:asciiTheme="majorHAnsi" w:hAnsiTheme="majorHAnsi" w:cstheme="majorHAnsi"/>
          <w:i/>
          <w:sz w:val="28"/>
          <w:szCs w:val="28"/>
          <w:lang w:val="vi-VN"/>
        </w:rPr>
        <w:t xml:space="preserve"> năm </w:t>
      </w:r>
      <w:r w:rsidRPr="00F33277">
        <w:rPr>
          <w:rFonts w:asciiTheme="majorHAnsi" w:hAnsiTheme="majorHAnsi" w:cstheme="majorHAnsi"/>
          <w:i/>
          <w:sz w:val="28"/>
          <w:szCs w:val="28"/>
        </w:rPr>
        <w:t>2013 của Chính phủ quy định chi tiết và hướng dẫn thi hành một số điều của Luật Giá</w:t>
      </w:r>
      <w:r w:rsidRPr="00F33277">
        <w:rPr>
          <w:rFonts w:asciiTheme="majorHAnsi" w:hAnsiTheme="majorHAnsi" w:cstheme="majorHAnsi"/>
          <w:i/>
          <w:sz w:val="28"/>
          <w:szCs w:val="28"/>
          <w:lang w:val="vi-VN"/>
        </w:rPr>
        <w:t>.</w:t>
      </w:r>
    </w:p>
    <w:p w14:paraId="77DC5D13" w14:textId="39A544FB" w:rsidR="00A31A6E" w:rsidRPr="00F33277" w:rsidRDefault="00A31A6E" w:rsidP="00E27539">
      <w:pPr>
        <w:widowControl w:val="0"/>
        <w:spacing w:before="240" w:after="120"/>
        <w:ind w:firstLine="851"/>
        <w:jc w:val="both"/>
        <w:rPr>
          <w:rFonts w:asciiTheme="majorHAnsi" w:hAnsiTheme="majorHAnsi" w:cstheme="majorHAnsi"/>
          <w:b/>
          <w:bCs/>
          <w:iCs/>
          <w:lang w:val="vi-VN"/>
        </w:rPr>
      </w:pPr>
      <w:r w:rsidRPr="00F33277">
        <w:rPr>
          <w:rFonts w:asciiTheme="majorHAnsi" w:hAnsiTheme="majorHAnsi" w:cstheme="majorHAnsi"/>
          <w:b/>
          <w:bCs/>
          <w:iCs/>
          <w:lang w:val="vi-VN"/>
        </w:rPr>
        <w:t xml:space="preserve">2. Đánh giá kết quả triển khai thực hiện </w:t>
      </w:r>
      <w:bookmarkStart w:id="0" w:name="_Hlk46390930"/>
      <w:r w:rsidRPr="00F33277">
        <w:rPr>
          <w:rFonts w:asciiTheme="majorHAnsi" w:hAnsiTheme="majorHAnsi" w:cstheme="majorHAnsi"/>
          <w:b/>
          <w:bCs/>
          <w:iCs/>
          <w:lang w:val="vi-VN"/>
        </w:rPr>
        <w:t xml:space="preserve">Quyết định </w:t>
      </w:r>
      <w:r w:rsidRPr="00F33277">
        <w:rPr>
          <w:rFonts w:asciiTheme="majorHAnsi" w:hAnsiTheme="majorHAnsi" w:cstheme="majorHAnsi"/>
          <w:b/>
          <w:bCs/>
        </w:rPr>
        <w:t>27/2017/QĐ-UBND</w:t>
      </w:r>
      <w:r w:rsidR="00747EF9" w:rsidRPr="00F33277">
        <w:rPr>
          <w:rFonts w:asciiTheme="majorHAnsi" w:hAnsiTheme="majorHAnsi" w:cstheme="majorHAnsi"/>
          <w:b/>
          <w:bCs/>
          <w:i/>
          <w:lang w:val="vi-VN"/>
        </w:rPr>
        <w:t xml:space="preserve"> </w:t>
      </w:r>
      <w:r w:rsidR="00747EF9" w:rsidRPr="00F33277">
        <w:rPr>
          <w:rFonts w:asciiTheme="majorHAnsi" w:hAnsiTheme="majorHAnsi" w:cstheme="majorHAnsi"/>
          <w:b/>
          <w:bCs/>
          <w:iCs/>
          <w:lang w:val="vi-VN"/>
        </w:rPr>
        <w:t xml:space="preserve">ngày 03 tháng 11 năm 2017 của </w:t>
      </w:r>
      <w:r w:rsidR="00F07BC5" w:rsidRPr="00F33277">
        <w:rPr>
          <w:rFonts w:asciiTheme="majorHAnsi" w:hAnsiTheme="majorHAnsi" w:cstheme="majorHAnsi"/>
          <w:b/>
          <w:bCs/>
        </w:rPr>
        <w:t>Ủy ban nhân dân</w:t>
      </w:r>
      <w:r w:rsidR="00747EF9" w:rsidRPr="00F33277">
        <w:rPr>
          <w:rFonts w:asciiTheme="majorHAnsi" w:hAnsiTheme="majorHAnsi" w:cstheme="majorHAnsi"/>
          <w:b/>
          <w:bCs/>
          <w:iCs/>
          <w:lang w:val="vi-VN"/>
        </w:rPr>
        <w:t xml:space="preserve"> tỉnh Đồng Nai ban</w:t>
      </w:r>
      <w:r w:rsidR="00747EF9" w:rsidRPr="00F33277">
        <w:rPr>
          <w:rFonts w:asciiTheme="majorHAnsi" w:hAnsiTheme="majorHAnsi" w:cstheme="majorHAnsi"/>
          <w:b/>
          <w:iCs/>
          <w:lang w:val="vi-VN"/>
        </w:rPr>
        <w:t xml:space="preserve"> hành Quy định </w:t>
      </w:r>
      <w:r w:rsidR="00747EF9" w:rsidRPr="00F33277">
        <w:rPr>
          <w:rFonts w:asciiTheme="majorHAnsi" w:hAnsiTheme="majorHAnsi" w:cstheme="majorHAnsi"/>
          <w:b/>
          <w:iCs/>
        </w:rPr>
        <w:t>mức thu; chế độ thu, nộp, quản lý và sử dụng các mức thu tại chợ trên địa bàn tỉnh Đồng Nai</w:t>
      </w:r>
      <w:bookmarkEnd w:id="0"/>
      <w:r w:rsidR="00747EF9" w:rsidRPr="00F33277">
        <w:rPr>
          <w:rFonts w:asciiTheme="majorHAnsi" w:hAnsiTheme="majorHAnsi" w:cstheme="majorHAnsi"/>
          <w:b/>
          <w:iCs/>
          <w:lang w:val="vi-VN"/>
        </w:rPr>
        <w:t xml:space="preserve"> </w:t>
      </w:r>
      <w:bookmarkStart w:id="1" w:name="_Hlk46390989"/>
      <w:r w:rsidR="00747EF9" w:rsidRPr="00F33277">
        <w:rPr>
          <w:rFonts w:asciiTheme="majorHAnsi" w:hAnsiTheme="majorHAnsi" w:cstheme="majorHAnsi"/>
          <w:bCs/>
          <w:i/>
          <w:lang w:val="vi-VN"/>
        </w:rPr>
        <w:t xml:space="preserve">(sau đây viết tắt là Quyết định </w:t>
      </w:r>
      <w:r w:rsidR="00747EF9" w:rsidRPr="00F33277">
        <w:rPr>
          <w:rFonts w:asciiTheme="majorHAnsi" w:hAnsiTheme="majorHAnsi" w:cstheme="majorHAnsi"/>
          <w:bCs/>
          <w:i/>
        </w:rPr>
        <w:t>27/2017</w:t>
      </w:r>
      <w:r w:rsidR="00747EF9" w:rsidRPr="00F33277">
        <w:rPr>
          <w:rFonts w:asciiTheme="majorHAnsi" w:hAnsiTheme="majorHAnsi" w:cstheme="majorHAnsi"/>
          <w:bCs/>
          <w:i/>
          <w:lang w:val="vi-VN"/>
        </w:rPr>
        <w:t>/QĐ-UBND)</w:t>
      </w:r>
      <w:bookmarkEnd w:id="1"/>
    </w:p>
    <w:p w14:paraId="5BEB8721" w14:textId="77777777" w:rsidR="00A31A6E" w:rsidRPr="00F33277" w:rsidRDefault="00A31A6E" w:rsidP="00E27539">
      <w:pPr>
        <w:pStyle w:val="ThngthngWeb"/>
        <w:widowControl w:val="0"/>
        <w:spacing w:after="120"/>
        <w:ind w:firstLine="851"/>
        <w:jc w:val="both"/>
        <w:rPr>
          <w:rFonts w:asciiTheme="majorHAnsi" w:hAnsiTheme="majorHAnsi" w:cstheme="majorHAnsi"/>
          <w:bCs/>
          <w:i/>
          <w:iCs/>
          <w:sz w:val="28"/>
          <w:szCs w:val="28"/>
          <w:lang w:val="vi-VN"/>
        </w:rPr>
      </w:pPr>
      <w:r w:rsidRPr="00F33277">
        <w:rPr>
          <w:rFonts w:asciiTheme="majorHAnsi" w:hAnsiTheme="majorHAnsi" w:cstheme="majorHAnsi"/>
          <w:bCs/>
          <w:i/>
          <w:iCs/>
          <w:sz w:val="28"/>
          <w:szCs w:val="28"/>
          <w:lang w:val="vi-VN"/>
        </w:rPr>
        <w:t>a) Kết quả thu, chi và quản lý các mức thu tại chợ</w:t>
      </w:r>
    </w:p>
    <w:p w14:paraId="75ABE61C" w14:textId="5BC92009" w:rsidR="00A31A6E" w:rsidRPr="00F33277" w:rsidRDefault="00A31A6E"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Cs/>
          <w:iCs/>
          <w:lang w:val="vi-VN"/>
        </w:rPr>
        <w:t xml:space="preserve">Tính đến ngày 25/5/2020, toàn tỉnh Đồng Nai hiện có </w:t>
      </w:r>
      <w:r w:rsidRPr="00F33277">
        <w:rPr>
          <w:rFonts w:asciiTheme="majorHAnsi" w:hAnsiTheme="majorHAnsi" w:cstheme="majorHAnsi"/>
          <w:iCs/>
          <w:lang w:val="vi-VN"/>
        </w:rPr>
        <w:t>148 chợ đang hoạt động trong quy hoạch (đã loại trừ các chợ mà địa phương kiến nghị xóa bỏ quy hoạch theo đánh giá xã đạt chuẩn nông thôn mới, nông thôn mới nâng cao và chưa kể các chợ đêm)</w:t>
      </w:r>
      <w:r w:rsidR="00DF6C81" w:rsidRPr="00F33277">
        <w:rPr>
          <w:rFonts w:asciiTheme="majorHAnsi" w:hAnsiTheme="majorHAnsi" w:cstheme="majorHAnsi"/>
          <w:iCs/>
          <w:lang w:val="vi-VN"/>
        </w:rPr>
        <w:t xml:space="preserve">; trong đó: (1) </w:t>
      </w:r>
      <w:r w:rsidRPr="00F33277">
        <w:rPr>
          <w:rFonts w:asciiTheme="majorHAnsi" w:hAnsiTheme="majorHAnsi" w:cstheme="majorHAnsi"/>
          <w:bCs/>
          <w:iCs/>
          <w:lang w:val="vi-VN"/>
        </w:rPr>
        <w:t xml:space="preserve">Phân hạng chợ: 01 chợ đầu mối, 9 chợ hạng 1, 29 chợ hạng 2, 109 chợ hạng </w:t>
      </w:r>
      <w:r w:rsidR="00DF6C81" w:rsidRPr="00F33277">
        <w:rPr>
          <w:rFonts w:asciiTheme="majorHAnsi" w:hAnsiTheme="majorHAnsi" w:cstheme="majorHAnsi"/>
          <w:bCs/>
          <w:iCs/>
          <w:lang w:val="vi-VN"/>
        </w:rPr>
        <w:t xml:space="preserve">3; (2) </w:t>
      </w:r>
      <w:r w:rsidRPr="00F33277">
        <w:rPr>
          <w:rFonts w:asciiTheme="majorHAnsi" w:hAnsiTheme="majorHAnsi" w:cstheme="majorHAnsi"/>
          <w:bCs/>
          <w:iCs/>
          <w:lang w:val="vi-VN"/>
        </w:rPr>
        <w:t xml:space="preserve">Phân theo khu vực: 49 chợ thành thị, 99 chợ nông </w:t>
      </w:r>
      <w:r w:rsidR="00DF6C81" w:rsidRPr="00F33277">
        <w:rPr>
          <w:rFonts w:asciiTheme="majorHAnsi" w:hAnsiTheme="majorHAnsi" w:cstheme="majorHAnsi"/>
          <w:bCs/>
          <w:iCs/>
          <w:lang w:val="vi-VN"/>
        </w:rPr>
        <w:t xml:space="preserve">thôn; (3) </w:t>
      </w:r>
      <w:r w:rsidRPr="00F33277">
        <w:rPr>
          <w:rFonts w:asciiTheme="majorHAnsi" w:hAnsiTheme="majorHAnsi" w:cstheme="majorHAnsi"/>
          <w:bCs/>
          <w:iCs/>
          <w:lang w:val="vi-VN"/>
        </w:rPr>
        <w:t xml:space="preserve">Phân theo loại hình đầu tư: chợ được đầu tư xây dựng từ nguồn vốn ngân sách nhà nước: 94 chợ; chợ được đầu tư xây dựng từ nguồn ngoài vốn ngân sách </w:t>
      </w:r>
      <w:r w:rsidRPr="00F33277">
        <w:rPr>
          <w:rFonts w:asciiTheme="majorHAnsi" w:hAnsiTheme="majorHAnsi" w:cstheme="majorHAnsi"/>
          <w:bCs/>
          <w:iCs/>
          <w:lang w:val="vi-VN"/>
        </w:rPr>
        <w:lastRenderedPageBreak/>
        <w:t xml:space="preserve">nhà nước : 54 </w:t>
      </w:r>
      <w:r w:rsidR="00DF6C81" w:rsidRPr="00F33277">
        <w:rPr>
          <w:rFonts w:asciiTheme="majorHAnsi" w:hAnsiTheme="majorHAnsi" w:cstheme="majorHAnsi"/>
          <w:bCs/>
          <w:iCs/>
          <w:lang w:val="vi-VN"/>
        </w:rPr>
        <w:t>chợ.</w:t>
      </w:r>
    </w:p>
    <w:p w14:paraId="5EA7BA4E" w14:textId="22BFDC3D" w:rsidR="00DF6C81" w:rsidRPr="00F33277" w:rsidRDefault="00DF6C81" w:rsidP="00E27539">
      <w:pPr>
        <w:widowControl w:val="0"/>
        <w:spacing w:after="120"/>
        <w:ind w:firstLine="851"/>
        <w:jc w:val="both"/>
        <w:rPr>
          <w:rFonts w:asciiTheme="majorHAnsi" w:hAnsiTheme="majorHAnsi" w:cstheme="majorHAnsi"/>
          <w:bCs/>
          <w:iCs/>
          <w:lang w:val="vi-VN"/>
        </w:rPr>
      </w:pPr>
      <w:bookmarkStart w:id="2" w:name="_Hlk46390908"/>
      <w:r w:rsidRPr="00F33277">
        <w:rPr>
          <w:rFonts w:asciiTheme="majorHAnsi" w:hAnsiTheme="majorHAnsi" w:cstheme="majorHAnsi"/>
          <w:bCs/>
          <w:iCs/>
          <w:lang w:val="vi-VN"/>
        </w:rPr>
        <w:t xml:space="preserve">- </w:t>
      </w:r>
      <w:r w:rsidR="00A31A6E" w:rsidRPr="00F33277">
        <w:rPr>
          <w:rFonts w:asciiTheme="majorHAnsi" w:hAnsiTheme="majorHAnsi" w:cstheme="majorHAnsi"/>
          <w:bCs/>
          <w:iCs/>
          <w:lang w:val="vi-VN"/>
        </w:rPr>
        <w:t xml:space="preserve">Sau khi Quyết định </w:t>
      </w:r>
      <w:r w:rsidR="00A31A6E" w:rsidRPr="00F33277">
        <w:rPr>
          <w:rFonts w:asciiTheme="majorHAnsi" w:hAnsiTheme="majorHAnsi" w:cstheme="majorHAnsi"/>
        </w:rPr>
        <w:t>27/2017/QĐ-UBND</w:t>
      </w:r>
      <w:r w:rsidR="00A31A6E" w:rsidRPr="00F33277">
        <w:rPr>
          <w:rFonts w:asciiTheme="majorHAnsi" w:hAnsiTheme="majorHAnsi" w:cstheme="majorHAnsi"/>
          <w:lang w:val="vi-VN"/>
        </w:rPr>
        <w:t xml:space="preserve"> </w:t>
      </w:r>
      <w:r w:rsidR="00A31A6E" w:rsidRPr="00F33277">
        <w:rPr>
          <w:rFonts w:asciiTheme="majorHAnsi" w:hAnsiTheme="majorHAnsi" w:cstheme="majorHAnsi"/>
          <w:bCs/>
          <w:iCs/>
          <w:lang w:val="vi-VN"/>
        </w:rPr>
        <w:t>được ban hành đã khắc phục một số tồn tại, hạn chế trong công tác thu, chi và quản lý các mức thu tại chợ</w:t>
      </w:r>
      <w:r w:rsidR="0013609B" w:rsidRPr="00F33277">
        <w:rPr>
          <w:rFonts w:asciiTheme="majorHAnsi" w:hAnsiTheme="majorHAnsi" w:cstheme="majorHAnsi"/>
          <w:bCs/>
          <w:iCs/>
          <w:lang w:val="vi-VN"/>
        </w:rPr>
        <w:t xml:space="preserve"> </w:t>
      </w:r>
      <w:r w:rsidRPr="00F33277">
        <w:rPr>
          <w:rFonts w:asciiTheme="majorHAnsi" w:hAnsiTheme="majorHAnsi" w:cstheme="majorHAnsi"/>
          <w:bCs/>
          <w:iCs/>
          <w:lang w:val="vi-VN"/>
        </w:rPr>
        <w:t xml:space="preserve">theo Quyết định số 71/2014/QĐ-UBND ngày 26/12/2014 của </w:t>
      </w:r>
      <w:r w:rsidR="00F07BC5" w:rsidRPr="00F33277">
        <w:rPr>
          <w:rFonts w:asciiTheme="majorHAnsi" w:hAnsiTheme="majorHAnsi" w:cstheme="majorHAnsi"/>
        </w:rPr>
        <w:t>Ủy ban nhân dân</w:t>
      </w:r>
      <w:r w:rsidRPr="00F33277">
        <w:rPr>
          <w:rFonts w:asciiTheme="majorHAnsi" w:hAnsiTheme="majorHAnsi" w:cstheme="majorHAnsi"/>
          <w:bCs/>
          <w:iCs/>
          <w:lang w:val="vi-VN"/>
        </w:rPr>
        <w:t xml:space="preserve"> tỉnh ban hành quy định về mức thu, quản lý và sử dụng phí chợ trên địa bàn tỉnh Đồng Nai và Quyết định số 33/2016/QĐ-UBND ngày 24/5/2016 của </w:t>
      </w:r>
      <w:r w:rsidR="00F07BC5" w:rsidRPr="00F33277">
        <w:rPr>
          <w:rFonts w:asciiTheme="majorHAnsi" w:hAnsiTheme="majorHAnsi" w:cstheme="majorHAnsi"/>
        </w:rPr>
        <w:t>Ủy ban nhân dân</w:t>
      </w:r>
      <w:r w:rsidRPr="00F33277">
        <w:rPr>
          <w:rFonts w:asciiTheme="majorHAnsi" w:hAnsiTheme="majorHAnsi" w:cstheme="majorHAnsi"/>
          <w:bCs/>
          <w:iCs/>
          <w:lang w:val="vi-VN"/>
        </w:rPr>
        <w:t xml:space="preserve"> tỉnh về sửa đổi, bổ sung Quy định về mức thu, quản lý và sử dụng phí chợ trên địa bàn tỉnh Đồng Nai ban hành kèm theo Quyết định số 71/2014/QĐ-UBND ngày 16/12/2014 của UBND tỉnh.</w:t>
      </w:r>
    </w:p>
    <w:p w14:paraId="24C83540" w14:textId="03EB4508" w:rsidR="008D4FCB" w:rsidRPr="00F33277" w:rsidRDefault="00DF6C81"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Cs/>
          <w:iCs/>
          <w:lang w:val="vi-VN"/>
        </w:rPr>
        <w:t xml:space="preserve">- Đã tạo nguồn thu cho ngân sách địa phương, bù đắp các khoản về sử dụng đất, tiền thuê đất khi giao đất, thu hồi vốn đầu tư, tạo nguồn tích lũy chủ động trong công tác tái đầu tư, sửa chữa nâng cấp hạ tầng chợ, duy trì hoạt động thường xuyên của bộ máy quản lý chợ, đảm bảo duy trì công tác an ninh trật tự, vệ sinh môi trường chợ, phòng cháy và chữa cháy, xây dựng chợ đạt chuẩn chợ văn minh, chợ văn </w:t>
      </w:r>
      <w:r w:rsidR="00C84A97" w:rsidRPr="00F33277">
        <w:rPr>
          <w:rFonts w:asciiTheme="majorHAnsi" w:hAnsiTheme="majorHAnsi" w:cstheme="majorHAnsi"/>
          <w:bCs/>
          <w:iCs/>
          <w:lang w:val="vi-VN"/>
        </w:rPr>
        <w:t xml:space="preserve">hóa; </w:t>
      </w:r>
      <w:r w:rsidR="008D4FCB" w:rsidRPr="00F33277">
        <w:rPr>
          <w:rFonts w:asciiTheme="majorHAnsi" w:hAnsiTheme="majorHAnsi" w:cstheme="majorHAnsi"/>
          <w:bCs/>
          <w:iCs/>
          <w:lang w:val="vi-VN"/>
        </w:rPr>
        <w:t xml:space="preserve">góp phần đưa xã hoàn thành và đạt chuẩn </w:t>
      </w:r>
      <w:r w:rsidR="008D4FCB" w:rsidRPr="00F33277">
        <w:rPr>
          <w:rFonts w:asciiTheme="majorHAnsi" w:hAnsiTheme="majorHAnsi" w:cstheme="majorHAnsi"/>
          <w:bCs/>
          <w:iCs/>
        </w:rPr>
        <w:t>xã nông thôn mới</w:t>
      </w:r>
      <w:r w:rsidR="008D4FCB" w:rsidRPr="00F33277">
        <w:rPr>
          <w:rFonts w:asciiTheme="majorHAnsi" w:hAnsiTheme="majorHAnsi" w:cstheme="majorHAnsi"/>
          <w:bCs/>
          <w:iCs/>
          <w:lang w:val="vi-VN"/>
        </w:rPr>
        <w:t>, xã nông thôn mới nâng cao theo quy định.</w:t>
      </w:r>
    </w:p>
    <w:bookmarkEnd w:id="2"/>
    <w:p w14:paraId="73502E8C" w14:textId="57F67DBE" w:rsidR="008F0E1A" w:rsidRPr="00F33277" w:rsidRDefault="00E453EE" w:rsidP="00E27539">
      <w:pPr>
        <w:widowControl w:val="0"/>
        <w:spacing w:before="240" w:after="120"/>
        <w:ind w:firstLine="851"/>
        <w:jc w:val="both"/>
        <w:rPr>
          <w:rFonts w:asciiTheme="majorHAnsi" w:hAnsiTheme="majorHAnsi" w:cstheme="majorHAnsi"/>
          <w:bCs/>
          <w:i/>
          <w:lang w:val="vi-VN"/>
        </w:rPr>
      </w:pPr>
      <w:r w:rsidRPr="00F33277">
        <w:rPr>
          <w:rFonts w:asciiTheme="majorHAnsi" w:hAnsiTheme="majorHAnsi" w:cstheme="majorHAnsi"/>
          <w:bCs/>
          <w:i/>
          <w:lang w:val="vi-VN"/>
        </w:rPr>
        <w:t>(</w:t>
      </w:r>
      <w:r w:rsidR="008F0E1A" w:rsidRPr="00F33277">
        <w:rPr>
          <w:rFonts w:asciiTheme="majorHAnsi" w:hAnsiTheme="majorHAnsi" w:cstheme="majorHAnsi"/>
          <w:bCs/>
          <w:i/>
          <w:lang w:val="vi-VN"/>
        </w:rPr>
        <w:t xml:space="preserve">Xem chi tiết </w:t>
      </w:r>
      <w:r w:rsidRPr="00F33277">
        <w:rPr>
          <w:rFonts w:asciiTheme="majorHAnsi" w:hAnsiTheme="majorHAnsi" w:cstheme="majorHAnsi"/>
          <w:bCs/>
          <w:i/>
          <w:lang w:val="vi-VN"/>
        </w:rPr>
        <w:t>Bảng tổng hợp tình hình thu và quản lý mức thu tại chợ trên địa bàn tỉnh Đồng Nai gửi kèm theo.)</w:t>
      </w:r>
    </w:p>
    <w:p w14:paraId="03EFB6DA" w14:textId="77777777" w:rsidR="00DF6C81" w:rsidRPr="00F33277" w:rsidRDefault="00DF6C81" w:rsidP="00E27539">
      <w:pPr>
        <w:pStyle w:val="ThngthngWeb"/>
        <w:widowControl w:val="0"/>
        <w:spacing w:after="120"/>
        <w:ind w:firstLine="851"/>
        <w:jc w:val="both"/>
        <w:rPr>
          <w:rFonts w:asciiTheme="majorHAnsi" w:hAnsiTheme="majorHAnsi" w:cstheme="majorHAnsi"/>
          <w:bCs/>
          <w:i/>
          <w:iCs/>
          <w:sz w:val="28"/>
          <w:szCs w:val="28"/>
          <w:lang w:val="vi-VN"/>
        </w:rPr>
      </w:pPr>
      <w:r w:rsidRPr="00F33277">
        <w:rPr>
          <w:rFonts w:asciiTheme="majorHAnsi" w:hAnsiTheme="majorHAnsi" w:cstheme="majorHAnsi"/>
          <w:bCs/>
          <w:i/>
          <w:iCs/>
          <w:sz w:val="28"/>
          <w:szCs w:val="28"/>
          <w:lang w:val="vi-VN"/>
        </w:rPr>
        <w:t>b) Hạn chế, tồn tại</w:t>
      </w:r>
    </w:p>
    <w:p w14:paraId="1E4670D6" w14:textId="5B5A4CBB" w:rsidR="00DF6C81" w:rsidRPr="00F33277" w:rsidRDefault="00DF6C81" w:rsidP="00E27539">
      <w:pPr>
        <w:pStyle w:val="ThngthngWeb"/>
        <w:widowControl w:val="0"/>
        <w:spacing w:after="120"/>
        <w:ind w:firstLine="851"/>
        <w:jc w:val="both"/>
        <w:rPr>
          <w:rFonts w:asciiTheme="majorHAnsi" w:hAnsiTheme="majorHAnsi" w:cstheme="majorHAnsi"/>
          <w:bCs/>
          <w:iCs/>
          <w:sz w:val="28"/>
          <w:szCs w:val="28"/>
          <w:lang w:val="vi-VN"/>
        </w:rPr>
      </w:pPr>
      <w:bookmarkStart w:id="3" w:name="_Hlk46390967"/>
      <w:r w:rsidRPr="00F33277">
        <w:rPr>
          <w:rFonts w:asciiTheme="majorHAnsi" w:hAnsiTheme="majorHAnsi" w:cstheme="majorHAnsi"/>
          <w:bCs/>
          <w:iCs/>
          <w:sz w:val="28"/>
          <w:szCs w:val="28"/>
          <w:lang w:val="vi-VN"/>
        </w:rPr>
        <w:t>Bên cạnh kết quả đạt được</w:t>
      </w:r>
      <w:bookmarkEnd w:id="3"/>
      <w:r w:rsidRPr="00F33277">
        <w:rPr>
          <w:rFonts w:asciiTheme="majorHAnsi" w:hAnsiTheme="majorHAnsi" w:cstheme="majorHAnsi"/>
          <w:bCs/>
          <w:iCs/>
          <w:sz w:val="28"/>
          <w:szCs w:val="28"/>
          <w:lang w:val="vi-VN"/>
        </w:rPr>
        <w:t xml:space="preserve"> nêu trên, </w:t>
      </w:r>
      <w:r w:rsidR="002B0ECC" w:rsidRPr="00F33277">
        <w:rPr>
          <w:rFonts w:asciiTheme="majorHAnsi" w:hAnsiTheme="majorHAnsi" w:cstheme="majorHAnsi"/>
          <w:bCs/>
          <w:iCs/>
          <w:sz w:val="28"/>
          <w:szCs w:val="28"/>
          <w:lang w:val="vi-VN"/>
        </w:rPr>
        <w:t xml:space="preserve">mặc dù, Sở Công Thương đã phối hợp các sở, ngành tổ chức các đoàn công tác kiểm tra, hướng dẫn công tác </w:t>
      </w:r>
      <w:r w:rsidR="002B0ECC" w:rsidRPr="00F33277">
        <w:rPr>
          <w:rFonts w:asciiTheme="majorHAnsi" w:hAnsiTheme="majorHAnsi" w:cstheme="majorHAnsi"/>
          <w:bCs/>
          <w:iCs/>
          <w:sz w:val="28"/>
          <w:szCs w:val="28"/>
        </w:rPr>
        <w:t>thu, nộp, quản lý và sử dụng các mức thu tại chợ</w:t>
      </w:r>
      <w:r w:rsidR="002B0ECC" w:rsidRPr="00F33277">
        <w:rPr>
          <w:rFonts w:asciiTheme="majorHAnsi" w:hAnsiTheme="majorHAnsi" w:cstheme="majorHAnsi"/>
          <w:bCs/>
          <w:iCs/>
          <w:sz w:val="28"/>
          <w:szCs w:val="28"/>
          <w:lang w:val="vi-VN"/>
        </w:rPr>
        <w:t xml:space="preserve"> trên địa bàn tỉnh Đồng Nai, </w:t>
      </w:r>
      <w:r w:rsidR="00F07BC5" w:rsidRPr="00F33277">
        <w:rPr>
          <w:rFonts w:asciiTheme="majorHAnsi" w:hAnsiTheme="majorHAnsi" w:cstheme="majorHAnsi"/>
          <w:sz w:val="28"/>
          <w:szCs w:val="28"/>
        </w:rPr>
        <w:t>Ủy ban nhân dân</w:t>
      </w:r>
      <w:r w:rsidR="002B0ECC" w:rsidRPr="00F33277">
        <w:rPr>
          <w:rFonts w:asciiTheme="majorHAnsi" w:hAnsiTheme="majorHAnsi" w:cstheme="majorHAnsi"/>
          <w:bCs/>
          <w:iCs/>
          <w:sz w:val="28"/>
          <w:szCs w:val="28"/>
          <w:lang w:val="vi-VN"/>
        </w:rPr>
        <w:t xml:space="preserve"> các huyện, thành phố Long Khánh, thành phố Biên Hòa đã tổ chức tuyên truyền nội dung</w:t>
      </w:r>
      <w:r w:rsidRPr="00F33277">
        <w:rPr>
          <w:rFonts w:asciiTheme="majorHAnsi" w:hAnsiTheme="majorHAnsi" w:cstheme="majorHAnsi"/>
          <w:bCs/>
          <w:iCs/>
          <w:sz w:val="28"/>
          <w:szCs w:val="28"/>
          <w:lang w:val="vi-VN"/>
        </w:rPr>
        <w:t xml:space="preserve"> </w:t>
      </w:r>
      <w:bookmarkStart w:id="4" w:name="_Hlk46391021"/>
      <w:r w:rsidRPr="00F33277">
        <w:rPr>
          <w:rFonts w:asciiTheme="majorHAnsi" w:hAnsiTheme="majorHAnsi" w:cstheme="majorHAnsi"/>
          <w:bCs/>
          <w:iCs/>
          <w:sz w:val="28"/>
          <w:szCs w:val="28"/>
          <w:lang w:val="vi-VN"/>
        </w:rPr>
        <w:t xml:space="preserve">Quyết định </w:t>
      </w:r>
      <w:r w:rsidRPr="00F33277">
        <w:rPr>
          <w:rFonts w:asciiTheme="majorHAnsi" w:hAnsiTheme="majorHAnsi" w:cstheme="majorHAnsi"/>
          <w:bCs/>
          <w:iCs/>
          <w:sz w:val="28"/>
          <w:szCs w:val="28"/>
        </w:rPr>
        <w:t>27/2017</w:t>
      </w:r>
      <w:r w:rsidRPr="00F33277">
        <w:rPr>
          <w:rFonts w:asciiTheme="majorHAnsi" w:hAnsiTheme="majorHAnsi" w:cstheme="majorHAnsi"/>
          <w:bCs/>
          <w:iCs/>
          <w:sz w:val="28"/>
          <w:szCs w:val="28"/>
          <w:lang w:val="vi-VN"/>
        </w:rPr>
        <w:t xml:space="preserve">/QĐ-UBND </w:t>
      </w:r>
      <w:bookmarkEnd w:id="4"/>
      <w:r w:rsidR="002B0ECC" w:rsidRPr="00F33277">
        <w:rPr>
          <w:rFonts w:asciiTheme="majorHAnsi" w:hAnsiTheme="majorHAnsi" w:cstheme="majorHAnsi"/>
          <w:bCs/>
          <w:iCs/>
          <w:sz w:val="28"/>
          <w:szCs w:val="28"/>
          <w:lang w:val="vi-VN"/>
        </w:rPr>
        <w:t xml:space="preserve">để các tổ chức, cá nhân thực hiện theo quy định, </w:t>
      </w:r>
      <w:bookmarkStart w:id="5" w:name="_Hlk46391008"/>
      <w:r w:rsidR="002B0ECC" w:rsidRPr="00F33277">
        <w:rPr>
          <w:rFonts w:asciiTheme="majorHAnsi" w:hAnsiTheme="majorHAnsi" w:cstheme="majorHAnsi"/>
          <w:bCs/>
          <w:iCs/>
          <w:sz w:val="28"/>
          <w:szCs w:val="28"/>
          <w:lang w:val="vi-VN"/>
        </w:rPr>
        <w:t xml:space="preserve">tuy nhiên, trong quá trình thực hiện </w:t>
      </w:r>
      <w:r w:rsidRPr="00F33277">
        <w:rPr>
          <w:rFonts w:asciiTheme="majorHAnsi" w:hAnsiTheme="majorHAnsi" w:cstheme="majorHAnsi"/>
          <w:bCs/>
          <w:iCs/>
          <w:sz w:val="28"/>
          <w:szCs w:val="28"/>
          <w:lang w:val="vi-VN"/>
        </w:rPr>
        <w:t>vẫn còn bộc lộ một số hạn chế, tồn tại sau:</w:t>
      </w:r>
      <w:bookmarkEnd w:id="5"/>
    </w:p>
    <w:p w14:paraId="0F637898" w14:textId="54831DAA" w:rsidR="009F7E2A" w:rsidRPr="00F33277" w:rsidRDefault="00DF6C81" w:rsidP="00E27539">
      <w:pPr>
        <w:pStyle w:val="ThngthngWeb"/>
        <w:widowControl w:val="0"/>
        <w:spacing w:after="120"/>
        <w:ind w:firstLine="851"/>
        <w:jc w:val="both"/>
        <w:rPr>
          <w:rFonts w:asciiTheme="majorHAnsi" w:hAnsiTheme="majorHAnsi" w:cstheme="majorHAnsi"/>
          <w:bCs/>
          <w:iCs/>
          <w:sz w:val="28"/>
          <w:szCs w:val="28"/>
          <w:lang w:val="vi-VN"/>
        </w:rPr>
      </w:pPr>
      <w:bookmarkStart w:id="6" w:name="_Hlk46391046"/>
      <w:r w:rsidRPr="00F33277">
        <w:rPr>
          <w:rFonts w:asciiTheme="majorHAnsi" w:hAnsiTheme="majorHAnsi" w:cstheme="majorHAnsi"/>
          <w:bCs/>
          <w:iCs/>
          <w:sz w:val="28"/>
          <w:szCs w:val="28"/>
          <w:lang w:val="vi-VN"/>
        </w:rPr>
        <w:t xml:space="preserve">- </w:t>
      </w:r>
      <w:r w:rsidR="009F7E2A" w:rsidRPr="00F33277">
        <w:rPr>
          <w:rFonts w:asciiTheme="majorHAnsi" w:hAnsiTheme="majorHAnsi" w:cstheme="majorHAnsi"/>
          <w:bCs/>
          <w:iCs/>
          <w:sz w:val="28"/>
          <w:szCs w:val="28"/>
          <w:lang w:val="vi-VN"/>
        </w:rPr>
        <w:t>Theo quy định hiện hành về thu dịch vụ sử dụng diện tích bán hàng tại chợ quy định: (1) Giá cụ thể thu dịch vụ sử dụng diện tích bán hàng tại chợ được đầu tư bằng nguồn vốn ngân sách nhà nước; (2) Giá tối đa thu dịch vụ sử dụng diện tích bán hàng tại chợ được đầu tư bằng nguồn vốn ngoài ngân sách nhà nước; (3) Đơn vị tính mức thu dịch vụ sử dụng diện tích bán hàng tại chợ đối với hộ kinh doanh cố định là đồng/</w:t>
      </w:r>
      <w:r w:rsidR="008A6A92" w:rsidRPr="00F33277">
        <w:rPr>
          <w:rFonts w:asciiTheme="majorHAnsi" w:hAnsiTheme="majorHAnsi" w:cstheme="majorHAnsi"/>
          <w:bCs/>
          <w:iCs/>
          <w:sz w:val="28"/>
          <w:szCs w:val="28"/>
          <w:lang w:val="vi-VN"/>
        </w:rPr>
        <w:t>m</w:t>
      </w:r>
      <w:r w:rsidR="008A6A92" w:rsidRPr="00F33277">
        <w:rPr>
          <w:rFonts w:asciiTheme="majorHAnsi" w:hAnsiTheme="majorHAnsi" w:cstheme="majorHAnsi"/>
          <w:bCs/>
          <w:iCs/>
          <w:sz w:val="28"/>
          <w:szCs w:val="28"/>
          <w:vertAlign w:val="superscript"/>
          <w:lang w:val="vi-VN"/>
        </w:rPr>
        <w:t>2</w:t>
      </w:r>
      <w:r w:rsidR="009F7E2A" w:rsidRPr="00F33277">
        <w:rPr>
          <w:rFonts w:asciiTheme="majorHAnsi" w:hAnsiTheme="majorHAnsi" w:cstheme="majorHAnsi"/>
          <w:bCs/>
          <w:iCs/>
          <w:sz w:val="28"/>
          <w:szCs w:val="28"/>
          <w:lang w:val="vi-VN"/>
        </w:rPr>
        <w:t xml:space="preserve">/tháng, đối với hộ kinh doanh không cố định là đồng/hộ/ngày. Tuy </w:t>
      </w:r>
      <w:r w:rsidR="00B003A8" w:rsidRPr="00F33277">
        <w:rPr>
          <w:rFonts w:asciiTheme="majorHAnsi" w:hAnsiTheme="majorHAnsi" w:cstheme="majorHAnsi"/>
          <w:bCs/>
          <w:iCs/>
          <w:sz w:val="28"/>
          <w:szCs w:val="28"/>
          <w:lang w:val="vi-VN"/>
        </w:rPr>
        <w:t xml:space="preserve">nhiên, do thời gian dài trước đây đã áp dụng thu phí chợ đối với hộ kinh doanh cố định theo đơn vị tính </w:t>
      </w:r>
      <w:r w:rsidR="00B54167" w:rsidRPr="00F33277">
        <w:rPr>
          <w:rFonts w:asciiTheme="majorHAnsi" w:hAnsiTheme="majorHAnsi" w:cstheme="majorHAnsi"/>
          <w:bCs/>
          <w:iCs/>
          <w:sz w:val="28"/>
          <w:szCs w:val="28"/>
          <w:lang w:val="vi-VN"/>
        </w:rPr>
        <w:t>đồng/hộ/tháng nên sau khi thay đổi đơn vị tính đồng/</w:t>
      </w:r>
      <w:r w:rsidR="008A6A92" w:rsidRPr="00F33277">
        <w:rPr>
          <w:rFonts w:asciiTheme="majorHAnsi" w:hAnsiTheme="majorHAnsi" w:cstheme="majorHAnsi"/>
          <w:bCs/>
          <w:iCs/>
          <w:sz w:val="28"/>
          <w:szCs w:val="28"/>
          <w:lang w:val="vi-VN"/>
        </w:rPr>
        <w:t>m</w:t>
      </w:r>
      <w:r w:rsidR="008A6A92" w:rsidRPr="00F33277">
        <w:rPr>
          <w:rFonts w:asciiTheme="majorHAnsi" w:hAnsiTheme="majorHAnsi" w:cstheme="majorHAnsi"/>
          <w:bCs/>
          <w:iCs/>
          <w:sz w:val="28"/>
          <w:szCs w:val="28"/>
          <w:vertAlign w:val="superscript"/>
          <w:lang w:val="vi-VN"/>
        </w:rPr>
        <w:t>2</w:t>
      </w:r>
      <w:r w:rsidR="00B54167" w:rsidRPr="00F33277">
        <w:rPr>
          <w:rFonts w:asciiTheme="majorHAnsi" w:hAnsiTheme="majorHAnsi" w:cstheme="majorHAnsi"/>
          <w:bCs/>
          <w:iCs/>
          <w:sz w:val="28"/>
          <w:szCs w:val="28"/>
          <w:lang w:val="vi-VN"/>
        </w:rPr>
        <w:t>/tháng, thì khá nhiều hộ kinh doanh cố định có diện tích lớn (trên 10</w:t>
      </w:r>
      <w:r w:rsidR="008A6A92" w:rsidRPr="00F33277">
        <w:rPr>
          <w:rFonts w:asciiTheme="majorHAnsi" w:hAnsiTheme="majorHAnsi" w:cstheme="majorHAnsi"/>
          <w:bCs/>
          <w:iCs/>
          <w:sz w:val="28"/>
          <w:szCs w:val="28"/>
          <w:lang w:val="vi-VN"/>
        </w:rPr>
        <w:t>m</w:t>
      </w:r>
      <w:r w:rsidR="008A6A92" w:rsidRPr="00F33277">
        <w:rPr>
          <w:rFonts w:asciiTheme="majorHAnsi" w:hAnsiTheme="majorHAnsi" w:cstheme="majorHAnsi"/>
          <w:bCs/>
          <w:iCs/>
          <w:sz w:val="28"/>
          <w:szCs w:val="28"/>
          <w:vertAlign w:val="superscript"/>
          <w:lang w:val="vi-VN"/>
        </w:rPr>
        <w:t>2</w:t>
      </w:r>
      <w:r w:rsidR="00B54167" w:rsidRPr="00F33277">
        <w:rPr>
          <w:rFonts w:asciiTheme="majorHAnsi" w:hAnsiTheme="majorHAnsi" w:cstheme="majorHAnsi"/>
          <w:bCs/>
          <w:iCs/>
          <w:sz w:val="28"/>
          <w:szCs w:val="28"/>
          <w:lang w:val="vi-VN"/>
        </w:rPr>
        <w:t xml:space="preserve"> – thường sử dụng làm kho)</w:t>
      </w:r>
      <w:r w:rsidR="00A11455" w:rsidRPr="00F33277">
        <w:rPr>
          <w:rFonts w:asciiTheme="majorHAnsi" w:hAnsiTheme="majorHAnsi" w:cstheme="majorHAnsi"/>
          <w:bCs/>
          <w:iCs/>
          <w:sz w:val="28"/>
          <w:szCs w:val="28"/>
          <w:lang w:val="vi-VN"/>
        </w:rPr>
        <w:t xml:space="preserve"> đã không chấp hành việc đóng tiền thu dịch vụ sử dụng diện tích bán hàng tại chợ theo quy định;</w:t>
      </w:r>
    </w:p>
    <w:p w14:paraId="76161131" w14:textId="06D6A50B" w:rsidR="00051779" w:rsidRPr="00F33277" w:rsidRDefault="00A11455" w:rsidP="00E27539">
      <w:pPr>
        <w:widowControl w:val="0"/>
        <w:spacing w:after="120"/>
        <w:ind w:firstLine="720"/>
        <w:jc w:val="both"/>
        <w:rPr>
          <w:rFonts w:asciiTheme="majorHAnsi" w:hAnsiTheme="majorHAnsi" w:cstheme="majorHAnsi"/>
          <w:lang w:val="vi-VN"/>
        </w:rPr>
      </w:pPr>
      <w:r w:rsidRPr="00F33277">
        <w:rPr>
          <w:rFonts w:asciiTheme="majorHAnsi" w:hAnsiTheme="majorHAnsi" w:cstheme="majorHAnsi"/>
          <w:bCs/>
          <w:iCs/>
          <w:lang w:val="vi-VN"/>
        </w:rPr>
        <w:t xml:space="preserve">- </w:t>
      </w:r>
      <w:r w:rsidR="00051779" w:rsidRPr="00F33277">
        <w:rPr>
          <w:rFonts w:asciiTheme="majorHAnsi" w:hAnsiTheme="majorHAnsi" w:cstheme="majorHAnsi"/>
          <w:bCs/>
          <w:iCs/>
          <w:lang w:val="vi-VN"/>
        </w:rPr>
        <w:t xml:space="preserve">Tình hình giá cả, chi phí </w:t>
      </w:r>
      <w:r w:rsidR="00051779" w:rsidRPr="00F33277">
        <w:rPr>
          <w:rFonts w:asciiTheme="majorHAnsi" w:hAnsiTheme="majorHAnsi" w:cstheme="majorHAnsi"/>
        </w:rPr>
        <w:t>hoạt động tại chợ tăng</w:t>
      </w:r>
      <w:r w:rsidR="00051779" w:rsidRPr="00F33277">
        <w:rPr>
          <w:rFonts w:asciiTheme="majorHAnsi" w:hAnsiTheme="majorHAnsi" w:cstheme="majorHAnsi"/>
          <w:lang w:val="vi-VN"/>
        </w:rPr>
        <w:t xml:space="preserve"> khá nhiều</w:t>
      </w:r>
      <w:r w:rsidR="00051779" w:rsidRPr="00F33277">
        <w:rPr>
          <w:rFonts w:asciiTheme="majorHAnsi" w:hAnsiTheme="majorHAnsi" w:cstheme="majorHAnsi"/>
        </w:rPr>
        <w:t>, cụ</w:t>
      </w:r>
      <w:r w:rsidR="00051779" w:rsidRPr="00F33277">
        <w:rPr>
          <w:rFonts w:asciiTheme="majorHAnsi" w:hAnsiTheme="majorHAnsi" w:cstheme="majorHAnsi"/>
          <w:lang w:val="vi-VN"/>
        </w:rPr>
        <w:t xml:space="preserve"> thể so sánh </w:t>
      </w:r>
      <w:r w:rsidR="00051779" w:rsidRPr="00F33277">
        <w:rPr>
          <w:rFonts w:asciiTheme="majorHAnsi" w:hAnsiTheme="majorHAnsi" w:cstheme="majorHAnsi"/>
          <w:lang w:val="vi-VN"/>
        </w:rPr>
        <w:lastRenderedPageBreak/>
        <w:t xml:space="preserve">mức giá năm 2019 so với năm 2014 </w:t>
      </w:r>
      <w:r w:rsidR="00051779" w:rsidRPr="00F33277">
        <w:rPr>
          <w:rFonts w:asciiTheme="majorHAnsi" w:hAnsiTheme="majorHAnsi" w:cstheme="majorHAnsi"/>
          <w:i/>
        </w:rPr>
        <w:t>(chi phí năm 2014 là cơ sở đề xuất mức thu của Quyết định 27/2017/QĐ-UBND)</w:t>
      </w:r>
      <w:r w:rsidR="00051779" w:rsidRPr="00F33277">
        <w:rPr>
          <w:rFonts w:asciiTheme="majorHAnsi" w:hAnsiTheme="majorHAnsi" w:cstheme="majorHAnsi"/>
        </w:rPr>
        <w:t xml:space="preserve"> như:</w:t>
      </w:r>
      <w:r w:rsidR="00051779" w:rsidRPr="00F33277">
        <w:rPr>
          <w:rFonts w:asciiTheme="majorHAnsi" w:hAnsiTheme="majorHAnsi" w:cstheme="majorHAnsi"/>
          <w:lang w:val="vi-VN"/>
        </w:rPr>
        <w:t xml:space="preserve"> (1) </w:t>
      </w:r>
      <w:r w:rsidR="00051779" w:rsidRPr="00F33277">
        <w:rPr>
          <w:rFonts w:asciiTheme="majorHAnsi" w:hAnsiTheme="majorHAnsi" w:cstheme="majorHAnsi"/>
        </w:rPr>
        <w:t>Tiền lương: Năm 2014, mức lương cơ sở là 1.150.000 đồng/tháng đến tháng 7/2019 là 1.490.000 đồng/tháng, tăng 29,56%</w:t>
      </w:r>
      <w:r w:rsidR="00051779" w:rsidRPr="00F33277">
        <w:rPr>
          <w:rFonts w:asciiTheme="majorHAnsi" w:hAnsiTheme="majorHAnsi" w:cstheme="majorHAnsi"/>
          <w:lang w:val="vi-VN"/>
        </w:rPr>
        <w:t>; (2)</w:t>
      </w:r>
      <w:r w:rsidR="00051779" w:rsidRPr="00F33277">
        <w:rPr>
          <w:rFonts w:asciiTheme="majorHAnsi" w:hAnsiTheme="majorHAnsi" w:cstheme="majorHAnsi"/>
        </w:rPr>
        <w:t xml:space="preserve"> Tiền rác: Năm 2014, đơn giá thu, gom rác là 176.000 đồng/m</w:t>
      </w:r>
      <w:r w:rsidR="00051779" w:rsidRPr="00F33277">
        <w:rPr>
          <w:rFonts w:asciiTheme="majorHAnsi" w:hAnsiTheme="majorHAnsi" w:cstheme="majorHAnsi"/>
          <w:vertAlign w:val="superscript"/>
        </w:rPr>
        <w:t>3</w:t>
      </w:r>
      <w:r w:rsidR="00051779" w:rsidRPr="00F33277">
        <w:rPr>
          <w:rFonts w:asciiTheme="majorHAnsi" w:hAnsiTheme="majorHAnsi" w:cstheme="majorHAnsi"/>
        </w:rPr>
        <w:t>, nhưng từ 01/01/2019 đơn giá thu gom rác là 305.800 đồng/m</w:t>
      </w:r>
      <w:r w:rsidR="00051779" w:rsidRPr="00F33277">
        <w:rPr>
          <w:rFonts w:asciiTheme="majorHAnsi" w:hAnsiTheme="majorHAnsi" w:cstheme="majorHAnsi"/>
          <w:vertAlign w:val="superscript"/>
        </w:rPr>
        <w:t>3</w:t>
      </w:r>
      <w:r w:rsidR="00051779" w:rsidRPr="00F33277">
        <w:rPr>
          <w:rFonts w:asciiTheme="majorHAnsi" w:hAnsiTheme="majorHAnsi" w:cstheme="majorHAnsi"/>
        </w:rPr>
        <w:t xml:space="preserve"> </w:t>
      </w:r>
      <w:r w:rsidR="00051779" w:rsidRPr="00F33277">
        <w:rPr>
          <w:rFonts w:asciiTheme="majorHAnsi" w:hAnsiTheme="majorHAnsi" w:cstheme="majorHAnsi"/>
          <w:i/>
        </w:rPr>
        <w:t>(đã bao gồm 10% thuế GTGT)</w:t>
      </w:r>
      <w:r w:rsidR="00051779" w:rsidRPr="00F33277">
        <w:rPr>
          <w:rFonts w:asciiTheme="majorHAnsi" w:hAnsiTheme="majorHAnsi" w:cstheme="majorHAnsi"/>
        </w:rPr>
        <w:t>, tăng 73,75%</w:t>
      </w:r>
      <w:r w:rsidR="00051779" w:rsidRPr="00F33277">
        <w:rPr>
          <w:rFonts w:asciiTheme="majorHAnsi" w:hAnsiTheme="majorHAnsi" w:cstheme="majorHAnsi"/>
          <w:lang w:val="vi-VN"/>
        </w:rPr>
        <w:t xml:space="preserve">; Chi phi </w:t>
      </w:r>
      <w:r w:rsidR="00051779" w:rsidRPr="00F33277">
        <w:rPr>
          <w:rFonts w:asciiTheme="majorHAnsi" w:hAnsiTheme="majorHAnsi" w:cstheme="majorHAnsi"/>
        </w:rPr>
        <w:t>mua bảo hiểm PCCC bắt buộc</w:t>
      </w:r>
      <w:r w:rsidR="00051779" w:rsidRPr="00F33277">
        <w:rPr>
          <w:rFonts w:asciiTheme="majorHAnsi" w:hAnsiTheme="majorHAnsi" w:cstheme="majorHAnsi"/>
          <w:lang w:val="vi-VN"/>
        </w:rPr>
        <w:t xml:space="preserve"> của chợ</w:t>
      </w:r>
      <w:r w:rsidR="00051779" w:rsidRPr="00F33277">
        <w:rPr>
          <w:rFonts w:asciiTheme="majorHAnsi" w:hAnsiTheme="majorHAnsi" w:cstheme="majorHAnsi"/>
        </w:rPr>
        <w:t>: theo</w:t>
      </w:r>
      <w:r w:rsidR="00051779" w:rsidRPr="00F33277">
        <w:rPr>
          <w:rFonts w:asciiTheme="majorHAnsi" w:hAnsiTheme="majorHAnsi" w:cstheme="majorHAnsi"/>
          <w:lang w:val="vi-VN"/>
        </w:rPr>
        <w:t xml:space="preserve"> quy định tại</w:t>
      </w:r>
      <w:r w:rsidR="00051779" w:rsidRPr="00F33277">
        <w:rPr>
          <w:rFonts w:asciiTheme="majorHAnsi" w:hAnsiTheme="majorHAnsi" w:cstheme="majorHAnsi"/>
        </w:rPr>
        <w:t xml:space="preserve"> Phụ lục II Nghị định số 23/2018/NĐ-CP ngày 23/02/2018 của Chính phủ, mức mua bảo hiểm </w:t>
      </w:r>
      <w:r w:rsidR="00F07BC5" w:rsidRPr="00F33277">
        <w:rPr>
          <w:rFonts w:asciiTheme="majorHAnsi" w:hAnsiTheme="majorHAnsi" w:cstheme="majorHAnsi"/>
        </w:rPr>
        <w:t>phòng</w:t>
      </w:r>
      <w:r w:rsidR="00F07BC5" w:rsidRPr="00F33277">
        <w:rPr>
          <w:rFonts w:asciiTheme="majorHAnsi" w:hAnsiTheme="majorHAnsi" w:cstheme="majorHAnsi"/>
          <w:lang w:val="vi-VN"/>
        </w:rPr>
        <w:t xml:space="preserve"> cháy chữa cháy </w:t>
      </w:r>
      <w:r w:rsidR="00051779" w:rsidRPr="00F33277">
        <w:rPr>
          <w:rFonts w:asciiTheme="majorHAnsi" w:hAnsiTheme="majorHAnsi" w:cstheme="majorHAnsi"/>
        </w:rPr>
        <w:t xml:space="preserve">bắt buộc của chợ </w:t>
      </w:r>
      <w:r w:rsidR="00051779" w:rsidRPr="00F33277">
        <w:rPr>
          <w:rFonts w:asciiTheme="majorHAnsi" w:hAnsiTheme="majorHAnsi" w:cstheme="majorHAnsi"/>
          <w:i/>
        </w:rPr>
        <w:t>(kiên cố, bán kiên cố)</w:t>
      </w:r>
      <w:r w:rsidR="00051779" w:rsidRPr="00F33277">
        <w:rPr>
          <w:rFonts w:asciiTheme="majorHAnsi" w:hAnsiTheme="majorHAnsi" w:cstheme="majorHAnsi"/>
        </w:rPr>
        <w:t xml:space="preserve"> là 0,5% trên tổng số tiền bảo hiểm tài sản chợ, tăng gấp ba lần mức cũ 0,15%</w:t>
      </w:r>
      <w:r w:rsidR="00051779" w:rsidRPr="00F33277">
        <w:rPr>
          <w:rFonts w:asciiTheme="majorHAnsi" w:hAnsiTheme="majorHAnsi" w:cstheme="majorHAnsi"/>
          <w:lang w:val="vi-VN"/>
        </w:rPr>
        <w:t xml:space="preserve">. </w:t>
      </w:r>
      <w:r w:rsidR="00051779" w:rsidRPr="00F33277">
        <w:rPr>
          <w:rFonts w:asciiTheme="majorHAnsi" w:hAnsiTheme="majorHAnsi" w:cstheme="majorHAnsi"/>
        </w:rPr>
        <w:t>Với một số mức chi tăng nêu trên</w:t>
      </w:r>
      <w:r w:rsidR="00051779" w:rsidRPr="00F33277">
        <w:rPr>
          <w:rFonts w:asciiTheme="majorHAnsi" w:hAnsiTheme="majorHAnsi" w:cstheme="majorHAnsi"/>
          <w:lang w:val="vi-VN"/>
        </w:rPr>
        <w:t>,</w:t>
      </w:r>
      <w:r w:rsidR="00051779" w:rsidRPr="00F33277">
        <w:rPr>
          <w:rFonts w:asciiTheme="majorHAnsi" w:hAnsiTheme="majorHAnsi" w:cstheme="majorHAnsi"/>
        </w:rPr>
        <w:t xml:space="preserve"> làm tổng dự toán chi năm 2019 của chợ tăng so với năm 2014 bình quân là 44,70% (trong đó: Lương và các khoản thanh toán theo lương </w:t>
      </w:r>
      <w:r w:rsidR="00051779" w:rsidRPr="00F33277">
        <w:rPr>
          <w:rFonts w:asciiTheme="majorHAnsi" w:hAnsiTheme="majorHAnsi" w:cstheme="majorHAnsi"/>
          <w:i/>
        </w:rPr>
        <w:t>(chi cho con người)</w:t>
      </w:r>
      <w:r w:rsidR="00051779" w:rsidRPr="00F33277">
        <w:rPr>
          <w:rFonts w:asciiTheme="majorHAnsi" w:hAnsiTheme="majorHAnsi" w:cstheme="majorHAnsi"/>
        </w:rPr>
        <w:t xml:space="preserve"> tăng bình quân 30,17%, chi hoạt động chuyên môn tăng 55,87% và các khoản chi khác tăng 278,94%)</w:t>
      </w:r>
      <w:r w:rsidR="00CC1E75" w:rsidRPr="00F33277">
        <w:rPr>
          <w:rFonts w:asciiTheme="majorHAnsi" w:hAnsiTheme="majorHAnsi" w:cstheme="majorHAnsi"/>
          <w:lang w:val="vi-VN"/>
        </w:rPr>
        <w:t>;</w:t>
      </w:r>
    </w:p>
    <w:p w14:paraId="479E8AEC" w14:textId="77777777" w:rsidR="00595838" w:rsidRPr="00F33277" w:rsidRDefault="00595838" w:rsidP="00E27539">
      <w:pPr>
        <w:widowControl w:val="0"/>
        <w:spacing w:after="120"/>
        <w:ind w:firstLine="720"/>
        <w:jc w:val="both"/>
        <w:rPr>
          <w:rFonts w:asciiTheme="majorHAnsi" w:hAnsiTheme="majorHAnsi" w:cstheme="majorHAnsi"/>
          <w:lang w:val="vi-VN"/>
        </w:rPr>
      </w:pPr>
      <w:r w:rsidRPr="00F33277">
        <w:rPr>
          <w:rFonts w:asciiTheme="majorHAnsi" w:hAnsiTheme="majorHAnsi" w:cstheme="majorHAnsi"/>
          <w:lang w:val="vi-VN"/>
        </w:rPr>
        <w:t xml:space="preserve">- </w:t>
      </w:r>
      <w:r w:rsidR="00F3726E" w:rsidRPr="00F33277">
        <w:rPr>
          <w:rFonts w:asciiTheme="majorHAnsi" w:hAnsiTheme="majorHAnsi" w:cstheme="majorHAnsi"/>
          <w:lang w:val="vi-VN"/>
        </w:rPr>
        <w:t>T</w:t>
      </w:r>
      <w:r w:rsidR="00CA2B1D" w:rsidRPr="00F33277">
        <w:rPr>
          <w:rFonts w:asciiTheme="majorHAnsi" w:hAnsiTheme="majorHAnsi" w:cstheme="majorHAnsi"/>
          <w:lang w:val="vi-VN"/>
        </w:rPr>
        <w:t xml:space="preserve">ại </w:t>
      </w:r>
      <w:r w:rsidRPr="00F33277">
        <w:rPr>
          <w:rFonts w:asciiTheme="majorHAnsi" w:hAnsiTheme="majorHAnsi" w:cstheme="majorHAnsi"/>
          <w:iCs/>
          <w:lang w:val="vi-VN"/>
        </w:rPr>
        <w:t>một số chợ hạng 3 có quy mô nhỏ, số điểm kinh doanh ít</w:t>
      </w:r>
      <w:r w:rsidR="00F90A54" w:rsidRPr="00F33277">
        <w:rPr>
          <w:rFonts w:asciiTheme="majorHAnsi" w:hAnsiTheme="majorHAnsi" w:cstheme="majorHAnsi"/>
          <w:iCs/>
          <w:lang w:val="vi-VN"/>
        </w:rPr>
        <w:t xml:space="preserve"> (dưới 50 điểm kinh doanh)</w:t>
      </w:r>
      <w:r w:rsidRPr="00F33277">
        <w:rPr>
          <w:rFonts w:asciiTheme="majorHAnsi" w:hAnsiTheme="majorHAnsi" w:cstheme="majorHAnsi"/>
          <w:iCs/>
          <w:lang w:val="vi-VN"/>
        </w:rPr>
        <w:t xml:space="preserve">, thời gian hoạt động phổ biến là </w:t>
      </w:r>
      <w:r w:rsidR="007D2CC9" w:rsidRPr="00F33277">
        <w:rPr>
          <w:rFonts w:asciiTheme="majorHAnsi" w:hAnsiTheme="majorHAnsi" w:cstheme="majorHAnsi"/>
          <w:iCs/>
          <w:lang w:val="vi-VN"/>
        </w:rPr>
        <w:t xml:space="preserve">nửa </w:t>
      </w:r>
      <w:r w:rsidRPr="00F33277">
        <w:rPr>
          <w:rFonts w:asciiTheme="majorHAnsi" w:hAnsiTheme="majorHAnsi" w:cstheme="majorHAnsi"/>
          <w:iCs/>
          <w:lang w:val="vi-VN"/>
        </w:rPr>
        <w:t>buổi</w:t>
      </w:r>
      <w:r w:rsidR="007D2CC9" w:rsidRPr="00F33277">
        <w:rPr>
          <w:rFonts w:asciiTheme="majorHAnsi" w:hAnsiTheme="majorHAnsi" w:cstheme="majorHAnsi"/>
          <w:iCs/>
          <w:lang w:val="vi-VN"/>
        </w:rPr>
        <w:t xml:space="preserve"> (2-3 giờ)</w:t>
      </w:r>
      <w:r w:rsidRPr="00F33277">
        <w:rPr>
          <w:rFonts w:asciiTheme="majorHAnsi" w:hAnsiTheme="majorHAnsi" w:cstheme="majorHAnsi"/>
          <w:iCs/>
          <w:lang w:val="vi-VN"/>
        </w:rPr>
        <w:t>/ngày, mãi lực kinh doanh thấp</w:t>
      </w:r>
      <w:r w:rsidR="00CA2B1D" w:rsidRPr="00F33277">
        <w:rPr>
          <w:rFonts w:asciiTheme="majorHAnsi" w:hAnsiTheme="majorHAnsi" w:cstheme="majorHAnsi"/>
          <w:iCs/>
          <w:lang w:val="vi-VN"/>
        </w:rPr>
        <w:t xml:space="preserve"> </w:t>
      </w:r>
      <w:r w:rsidR="00B63796" w:rsidRPr="00F33277">
        <w:rPr>
          <w:rFonts w:asciiTheme="majorHAnsi" w:hAnsiTheme="majorHAnsi" w:cstheme="majorHAnsi"/>
          <w:iCs/>
          <w:lang w:val="vi-VN"/>
        </w:rPr>
        <w:t>với quy định</w:t>
      </w:r>
      <w:r w:rsidR="00CA2B1D" w:rsidRPr="00F33277">
        <w:rPr>
          <w:rFonts w:asciiTheme="majorHAnsi" w:hAnsiTheme="majorHAnsi" w:cstheme="majorHAnsi"/>
          <w:iCs/>
          <w:lang w:val="vi-VN"/>
        </w:rPr>
        <w:t xml:space="preserve"> mức </w:t>
      </w:r>
      <w:r w:rsidR="00CA2B1D" w:rsidRPr="00F33277">
        <w:rPr>
          <w:rFonts w:asciiTheme="majorHAnsi" w:hAnsiTheme="majorHAnsi" w:cstheme="majorHAnsi"/>
          <w:bCs/>
          <w:iCs/>
          <w:lang w:val="vi-VN"/>
        </w:rPr>
        <w:t xml:space="preserve">thu đầu tư, thu dịch vụ sử dụng diện tích bán hàng tại chợ được đầu tư bằng nguồn vốn ngân sách nhà </w:t>
      </w:r>
      <w:r w:rsidR="000E4745" w:rsidRPr="00F33277">
        <w:rPr>
          <w:rFonts w:asciiTheme="majorHAnsi" w:hAnsiTheme="majorHAnsi" w:cstheme="majorHAnsi"/>
          <w:bCs/>
          <w:iCs/>
          <w:lang w:val="vi-VN"/>
        </w:rPr>
        <w:t>nước;</w:t>
      </w:r>
      <w:r w:rsidR="00CA2B1D" w:rsidRPr="00F33277">
        <w:rPr>
          <w:rFonts w:asciiTheme="majorHAnsi" w:hAnsiTheme="majorHAnsi" w:cstheme="majorHAnsi"/>
          <w:bCs/>
          <w:iCs/>
          <w:lang w:val="vi-VN"/>
        </w:rPr>
        <w:t xml:space="preserve"> </w:t>
      </w:r>
      <w:r w:rsidR="00B63796" w:rsidRPr="00F33277">
        <w:rPr>
          <w:rFonts w:asciiTheme="majorHAnsi" w:hAnsiTheme="majorHAnsi" w:cstheme="majorHAnsi"/>
          <w:bCs/>
          <w:iCs/>
          <w:lang w:val="vi-VN"/>
        </w:rPr>
        <w:t xml:space="preserve">một số chợ hộ kinh doanh cho rằng </w:t>
      </w:r>
      <w:r w:rsidR="000E4745" w:rsidRPr="00F33277">
        <w:rPr>
          <w:rFonts w:asciiTheme="majorHAnsi" w:hAnsiTheme="majorHAnsi" w:cstheme="majorHAnsi"/>
          <w:bCs/>
          <w:iCs/>
          <w:lang w:val="vi-VN"/>
        </w:rPr>
        <w:t xml:space="preserve">mức giá </w:t>
      </w:r>
      <w:r w:rsidR="00F3726E" w:rsidRPr="00F33277">
        <w:rPr>
          <w:rFonts w:asciiTheme="majorHAnsi" w:hAnsiTheme="majorHAnsi" w:cstheme="majorHAnsi"/>
          <w:bCs/>
          <w:iCs/>
          <w:lang w:val="vi-VN"/>
        </w:rPr>
        <w:t xml:space="preserve">thu </w:t>
      </w:r>
      <w:r w:rsidR="00B63796" w:rsidRPr="00F33277">
        <w:rPr>
          <w:rFonts w:asciiTheme="majorHAnsi" w:hAnsiTheme="majorHAnsi" w:cstheme="majorHAnsi"/>
          <w:bCs/>
          <w:iCs/>
          <w:lang w:val="vi-VN"/>
        </w:rPr>
        <w:t xml:space="preserve">khá cao, </w:t>
      </w:r>
      <w:r w:rsidR="00F3726E" w:rsidRPr="00F33277">
        <w:rPr>
          <w:rFonts w:asciiTheme="majorHAnsi" w:hAnsiTheme="majorHAnsi" w:cstheme="majorHAnsi"/>
          <w:bCs/>
          <w:iCs/>
          <w:lang w:val="vi-VN"/>
        </w:rPr>
        <w:t>tuy nhiên</w:t>
      </w:r>
      <w:r w:rsidR="000E4745" w:rsidRPr="00F33277">
        <w:rPr>
          <w:rFonts w:asciiTheme="majorHAnsi" w:hAnsiTheme="majorHAnsi" w:cstheme="majorHAnsi"/>
          <w:bCs/>
          <w:iCs/>
          <w:lang w:val="vi-VN"/>
        </w:rPr>
        <w:t xml:space="preserve"> </w:t>
      </w:r>
      <w:r w:rsidR="00B63796" w:rsidRPr="00F33277">
        <w:rPr>
          <w:rFonts w:asciiTheme="majorHAnsi" w:hAnsiTheme="majorHAnsi" w:cstheme="majorHAnsi"/>
          <w:bCs/>
          <w:iCs/>
          <w:lang w:val="vi-VN"/>
        </w:rPr>
        <w:t>một số chợ thì thu không đủ chi;</w:t>
      </w:r>
    </w:p>
    <w:p w14:paraId="28445EF8" w14:textId="008AE527" w:rsidR="00CC1E75" w:rsidRPr="00F33277" w:rsidRDefault="00051779" w:rsidP="00E27539">
      <w:pPr>
        <w:widowControl w:val="0"/>
        <w:spacing w:after="120"/>
        <w:ind w:firstLine="720"/>
        <w:jc w:val="both"/>
        <w:rPr>
          <w:rFonts w:asciiTheme="majorHAnsi" w:hAnsiTheme="majorHAnsi" w:cstheme="majorHAnsi"/>
          <w:lang w:val="vi-VN"/>
        </w:rPr>
      </w:pPr>
      <w:r w:rsidRPr="00F33277">
        <w:rPr>
          <w:rFonts w:asciiTheme="majorHAnsi" w:hAnsiTheme="majorHAnsi" w:cstheme="majorHAnsi"/>
          <w:lang w:val="vi-VN"/>
        </w:rPr>
        <w:t xml:space="preserve">- </w:t>
      </w:r>
      <w:r w:rsidR="00CC1E75" w:rsidRPr="00F33277">
        <w:rPr>
          <w:rFonts w:asciiTheme="majorHAnsi" w:hAnsiTheme="majorHAnsi" w:cstheme="majorHAnsi"/>
          <w:lang w:val="vi-VN"/>
        </w:rPr>
        <w:t xml:space="preserve">Theo Điểm b Khoản 4 Điều 13 </w:t>
      </w:r>
      <w:r w:rsidR="00CC1E75" w:rsidRPr="00F33277">
        <w:rPr>
          <w:rFonts w:asciiTheme="majorHAnsi" w:hAnsiTheme="majorHAnsi" w:cstheme="majorHAnsi"/>
        </w:rPr>
        <w:t>Quyết định</w:t>
      </w:r>
      <w:r w:rsidR="00204848" w:rsidRPr="00F33277">
        <w:rPr>
          <w:rFonts w:asciiTheme="majorHAnsi" w:hAnsiTheme="majorHAnsi" w:cstheme="majorHAnsi"/>
          <w:lang w:val="vi-VN"/>
        </w:rPr>
        <w:t xml:space="preserve"> </w:t>
      </w:r>
      <w:r w:rsidR="00CC1E75" w:rsidRPr="00F33277">
        <w:rPr>
          <w:rFonts w:asciiTheme="majorHAnsi" w:hAnsiTheme="majorHAnsi" w:cstheme="majorHAnsi"/>
        </w:rPr>
        <w:t>27/2017/QĐ-UBND</w:t>
      </w:r>
      <w:r w:rsidR="00CC1E75" w:rsidRPr="00F33277">
        <w:rPr>
          <w:rFonts w:asciiTheme="majorHAnsi" w:hAnsiTheme="majorHAnsi" w:cstheme="majorHAnsi"/>
          <w:lang w:val="vi-VN"/>
        </w:rPr>
        <w:t xml:space="preserve"> quy định </w:t>
      </w:r>
      <w:r w:rsidR="00CC1E75" w:rsidRPr="00F33277">
        <w:rPr>
          <w:rFonts w:asciiTheme="majorHAnsi" w:hAnsiTheme="majorHAnsi" w:cstheme="majorHAnsi"/>
        </w:rPr>
        <w:t>Ủy ban nhân dân cấp huyện</w:t>
      </w:r>
      <w:r w:rsidR="00CC1E75" w:rsidRPr="00F33277">
        <w:rPr>
          <w:rFonts w:asciiTheme="majorHAnsi" w:hAnsiTheme="majorHAnsi" w:cstheme="majorHAnsi"/>
          <w:lang w:val="vi-VN"/>
        </w:rPr>
        <w:t xml:space="preserve"> </w:t>
      </w:r>
      <w:r w:rsidR="00CC1E75" w:rsidRPr="00F33277">
        <w:rPr>
          <w:rFonts w:asciiTheme="majorHAnsi" w:hAnsiTheme="majorHAnsi" w:cstheme="majorHAnsi"/>
        </w:rPr>
        <w:t>ban hành Quyết định phân nhóm để áp dụng mức thu cụ thể từng chợ, khu vực, ngành nghề kinh doanh trong phạm vi chợ trên địa bàn quản lý (đối với chợ được đầu tư bằng nguồn ngân sách Nhà nước)</w:t>
      </w:r>
      <w:r w:rsidR="00CC1E75" w:rsidRPr="00F33277">
        <w:rPr>
          <w:rFonts w:asciiTheme="majorHAnsi" w:hAnsiTheme="majorHAnsi" w:cstheme="majorHAnsi"/>
          <w:lang w:val="vi-VN"/>
        </w:rPr>
        <w:t xml:space="preserve"> để làm cơ sở tổ chức quản lý chợ tổ chức thực hiện, tuy nhiên ngoài </w:t>
      </w:r>
      <w:r w:rsidR="00CC1E75" w:rsidRPr="00F33277">
        <w:rPr>
          <w:rFonts w:asciiTheme="majorHAnsi" w:hAnsiTheme="majorHAnsi" w:cstheme="majorHAnsi"/>
          <w:bCs/>
          <w:iCs/>
          <w:lang w:val="vi-VN"/>
        </w:rPr>
        <w:t xml:space="preserve">77/81 chợ đã được quy định mức giá cụ thể tại phụ lục kèm theo </w:t>
      </w:r>
      <w:r w:rsidR="00CC1E75" w:rsidRPr="00F33277">
        <w:rPr>
          <w:rFonts w:asciiTheme="majorHAnsi" w:hAnsiTheme="majorHAnsi" w:cstheme="majorHAnsi"/>
        </w:rPr>
        <w:t>Quyết định số 27/2017/QĐ-UBND</w:t>
      </w:r>
      <w:r w:rsidR="00CC1E75" w:rsidRPr="00F33277">
        <w:rPr>
          <w:rFonts w:asciiTheme="majorHAnsi" w:hAnsiTheme="majorHAnsi" w:cstheme="majorHAnsi"/>
          <w:lang w:val="vi-VN"/>
        </w:rPr>
        <w:t xml:space="preserve">, đến nay chỉ có 4 chợ trong tổng số 17 chợ phải được </w:t>
      </w:r>
      <w:r w:rsidR="00F07BC5" w:rsidRPr="00F33277">
        <w:rPr>
          <w:rFonts w:asciiTheme="majorHAnsi" w:hAnsiTheme="majorHAnsi" w:cstheme="majorHAnsi"/>
        </w:rPr>
        <w:t>Ủy ban nhân dân</w:t>
      </w:r>
      <w:r w:rsidR="00CC1E75" w:rsidRPr="00F33277">
        <w:rPr>
          <w:rFonts w:asciiTheme="majorHAnsi" w:hAnsiTheme="majorHAnsi" w:cstheme="majorHAnsi"/>
          <w:lang w:val="vi-VN"/>
        </w:rPr>
        <w:t xml:space="preserve"> cấp huyện </w:t>
      </w:r>
      <w:r w:rsidR="00CC1E75" w:rsidRPr="00F33277">
        <w:rPr>
          <w:rFonts w:asciiTheme="majorHAnsi" w:hAnsiTheme="majorHAnsi" w:cstheme="majorHAnsi"/>
        </w:rPr>
        <w:t>ban hành Quyết định phân nhóm</w:t>
      </w:r>
      <w:r w:rsidR="00CC1E75" w:rsidRPr="00F33277">
        <w:rPr>
          <w:rFonts w:asciiTheme="majorHAnsi" w:hAnsiTheme="majorHAnsi" w:cstheme="majorHAnsi"/>
          <w:lang w:val="vi-VN"/>
        </w:rPr>
        <w:t>;</w:t>
      </w:r>
    </w:p>
    <w:p w14:paraId="61FC24C3" w14:textId="5F01B2BD" w:rsidR="00E26A45" w:rsidRPr="00F33277" w:rsidRDefault="00CC1E75" w:rsidP="00E27539">
      <w:pPr>
        <w:widowControl w:val="0"/>
        <w:spacing w:after="120"/>
        <w:ind w:firstLine="720"/>
        <w:jc w:val="both"/>
        <w:rPr>
          <w:rFonts w:asciiTheme="majorHAnsi" w:hAnsiTheme="majorHAnsi" w:cstheme="majorHAnsi"/>
          <w:lang w:val="vi-VN"/>
        </w:rPr>
      </w:pPr>
      <w:r w:rsidRPr="00F33277">
        <w:rPr>
          <w:rFonts w:asciiTheme="majorHAnsi" w:hAnsiTheme="majorHAnsi" w:cstheme="majorHAnsi"/>
          <w:lang w:val="vi-VN"/>
        </w:rPr>
        <w:t xml:space="preserve">- </w:t>
      </w:r>
      <w:r w:rsidR="00204848" w:rsidRPr="00F33277">
        <w:rPr>
          <w:rFonts w:asciiTheme="majorHAnsi" w:hAnsiTheme="majorHAnsi" w:cstheme="majorHAnsi"/>
          <w:lang w:val="vi-VN"/>
        </w:rPr>
        <w:t xml:space="preserve">Theo Khoản 2 Điều 22, Điều 23, Điều 24, Điều 25 </w:t>
      </w:r>
      <w:r w:rsidR="00204848" w:rsidRPr="00F33277">
        <w:rPr>
          <w:rFonts w:asciiTheme="majorHAnsi" w:hAnsiTheme="majorHAnsi" w:cstheme="majorHAnsi"/>
        </w:rPr>
        <w:t>Quyết định số</w:t>
      </w:r>
      <w:r w:rsidR="00204848" w:rsidRPr="00F33277">
        <w:rPr>
          <w:rFonts w:asciiTheme="majorHAnsi" w:hAnsiTheme="majorHAnsi" w:cstheme="majorHAnsi"/>
          <w:lang w:val="vi-VN"/>
        </w:rPr>
        <w:t xml:space="preserve"> </w:t>
      </w:r>
      <w:r w:rsidR="00204848" w:rsidRPr="00F33277">
        <w:rPr>
          <w:rFonts w:asciiTheme="majorHAnsi" w:hAnsiTheme="majorHAnsi" w:cstheme="majorHAnsi"/>
        </w:rPr>
        <w:t>07/2018/QĐ-UBND</w:t>
      </w:r>
      <w:r w:rsidR="00204848" w:rsidRPr="00F33277">
        <w:rPr>
          <w:rFonts w:asciiTheme="majorHAnsi" w:hAnsiTheme="majorHAnsi" w:cstheme="majorHAnsi"/>
          <w:lang w:val="vi-VN"/>
        </w:rPr>
        <w:t xml:space="preserve"> ngày </w:t>
      </w:r>
      <w:r w:rsidR="00204848" w:rsidRPr="00F33277">
        <w:rPr>
          <w:rFonts w:asciiTheme="majorHAnsi" w:hAnsiTheme="majorHAnsi" w:cstheme="majorHAnsi"/>
        </w:rPr>
        <w:t>09 tháng 02 năm 2018</w:t>
      </w:r>
      <w:r w:rsidR="00204848" w:rsidRPr="00F33277">
        <w:rPr>
          <w:rFonts w:asciiTheme="majorHAnsi" w:hAnsiTheme="majorHAnsi" w:cstheme="majorHAnsi"/>
          <w:lang w:val="vi-VN"/>
        </w:rPr>
        <w:t xml:space="preserve"> của </w:t>
      </w:r>
      <w:r w:rsidR="00204848" w:rsidRPr="00F33277">
        <w:rPr>
          <w:rFonts w:asciiTheme="majorHAnsi" w:hAnsiTheme="majorHAnsi" w:cstheme="majorHAnsi"/>
        </w:rPr>
        <w:t>Ủy ban nhân dân</w:t>
      </w:r>
      <w:r w:rsidR="00204848" w:rsidRPr="00F33277">
        <w:rPr>
          <w:rFonts w:asciiTheme="majorHAnsi" w:hAnsiTheme="majorHAnsi" w:cstheme="majorHAnsi"/>
          <w:lang w:val="vi-VN"/>
        </w:rPr>
        <w:t xml:space="preserve"> tỉnh b</w:t>
      </w:r>
      <w:r w:rsidR="00204848" w:rsidRPr="00F33277">
        <w:rPr>
          <w:rFonts w:asciiTheme="majorHAnsi" w:hAnsiTheme="majorHAnsi" w:cstheme="majorHAnsi"/>
        </w:rPr>
        <w:t>an hành Quy định về quản lý giá trên địa bàn tỉnh Đồng Nai</w:t>
      </w:r>
      <w:r w:rsidR="00204848" w:rsidRPr="00F33277">
        <w:rPr>
          <w:rFonts w:asciiTheme="majorHAnsi" w:hAnsiTheme="majorHAnsi" w:cstheme="majorHAnsi"/>
          <w:lang w:val="vi-VN"/>
        </w:rPr>
        <w:t>, trong đó quy định các tổ chức quản lý chợ (</w:t>
      </w:r>
      <w:r w:rsidR="00204848" w:rsidRPr="00F33277">
        <w:rPr>
          <w:rFonts w:asciiTheme="majorHAnsi" w:hAnsiTheme="majorHAnsi" w:cstheme="majorHAnsi"/>
          <w:bCs/>
          <w:iCs/>
          <w:lang w:val="vi-VN"/>
        </w:rPr>
        <w:t>chợ được đầu tư xây dựng từ nguồn ngoài vốn ngân sách nhà nước</w:t>
      </w:r>
      <w:r w:rsidR="00204848" w:rsidRPr="00F33277">
        <w:rPr>
          <w:rFonts w:asciiTheme="majorHAnsi" w:hAnsiTheme="majorHAnsi" w:cstheme="majorHAnsi"/>
          <w:lang w:val="vi-VN"/>
        </w:rPr>
        <w:t xml:space="preserve">) phải thực hiện </w:t>
      </w:r>
      <w:r w:rsidR="00204848" w:rsidRPr="00F33277">
        <w:rPr>
          <w:rFonts w:asciiTheme="majorHAnsi" w:hAnsiTheme="majorHAnsi" w:cstheme="majorHAnsi"/>
        </w:rPr>
        <w:t xml:space="preserve">kê khai </w:t>
      </w:r>
      <w:r w:rsidR="009C34F4" w:rsidRPr="00F33277">
        <w:rPr>
          <w:rFonts w:asciiTheme="majorHAnsi" w:hAnsiTheme="majorHAnsi" w:cstheme="majorHAnsi"/>
        </w:rPr>
        <w:t>giá</w:t>
      </w:r>
      <w:r w:rsidR="009C34F4" w:rsidRPr="00F33277">
        <w:rPr>
          <w:rFonts w:asciiTheme="majorHAnsi" w:hAnsiTheme="majorHAnsi" w:cstheme="majorHAnsi"/>
          <w:lang w:val="vi-VN"/>
        </w:rPr>
        <w:t xml:space="preserve">, </w:t>
      </w:r>
      <w:r w:rsidR="00204848" w:rsidRPr="00F33277">
        <w:rPr>
          <w:rFonts w:asciiTheme="majorHAnsi" w:hAnsiTheme="majorHAnsi" w:cstheme="majorHAnsi"/>
        </w:rPr>
        <w:t>Sở Công Thương tiếp nhận văn bản kê khai giá đối với</w:t>
      </w:r>
      <w:r w:rsidR="00204848" w:rsidRPr="00F33277">
        <w:rPr>
          <w:rFonts w:asciiTheme="majorHAnsi" w:hAnsiTheme="majorHAnsi" w:cstheme="majorHAnsi"/>
          <w:lang w:val="vi-VN"/>
        </w:rPr>
        <w:t xml:space="preserve"> chợ đầu mối, </w:t>
      </w:r>
      <w:r w:rsidR="00F07BC5" w:rsidRPr="00F33277">
        <w:rPr>
          <w:rFonts w:asciiTheme="majorHAnsi" w:hAnsiTheme="majorHAnsi" w:cstheme="majorHAnsi"/>
        </w:rPr>
        <w:t>Ủy ban nhân dân</w:t>
      </w:r>
      <w:r w:rsidR="00204848" w:rsidRPr="00F33277">
        <w:rPr>
          <w:rFonts w:asciiTheme="majorHAnsi" w:hAnsiTheme="majorHAnsi" w:cstheme="majorHAnsi"/>
          <w:lang w:val="vi-VN"/>
        </w:rPr>
        <w:t xml:space="preserve"> cấp huyện </w:t>
      </w:r>
      <w:r w:rsidR="00204848" w:rsidRPr="00F33277">
        <w:rPr>
          <w:rFonts w:asciiTheme="majorHAnsi" w:hAnsiTheme="majorHAnsi" w:cstheme="majorHAnsi"/>
        </w:rPr>
        <w:t>tiếp nhận văn bản kê khai giá đối với</w:t>
      </w:r>
      <w:r w:rsidR="00204848" w:rsidRPr="00F33277">
        <w:rPr>
          <w:rFonts w:asciiTheme="majorHAnsi" w:hAnsiTheme="majorHAnsi" w:cstheme="majorHAnsi"/>
          <w:lang w:val="vi-VN"/>
        </w:rPr>
        <w:t xml:space="preserve"> chợ hạng 1, chợ hạng 2 và chợ hạng </w:t>
      </w:r>
      <w:r w:rsidR="009C34F4" w:rsidRPr="00F33277">
        <w:rPr>
          <w:rFonts w:asciiTheme="majorHAnsi" w:hAnsiTheme="majorHAnsi" w:cstheme="majorHAnsi"/>
          <w:lang w:val="vi-VN"/>
        </w:rPr>
        <w:t>3;</w:t>
      </w:r>
      <w:r w:rsidR="00204848" w:rsidRPr="00F33277">
        <w:rPr>
          <w:rFonts w:asciiTheme="majorHAnsi" w:hAnsiTheme="majorHAnsi" w:cstheme="majorHAnsi"/>
          <w:lang w:val="vi-VN"/>
        </w:rPr>
        <w:t xml:space="preserve"> tuy nhiên đến nay chỉ có 3 trên tổng số 54 chợ </w:t>
      </w:r>
      <w:r w:rsidR="009C34F4" w:rsidRPr="00F33277">
        <w:rPr>
          <w:rFonts w:asciiTheme="majorHAnsi" w:hAnsiTheme="majorHAnsi" w:cstheme="majorHAnsi"/>
          <w:lang w:val="vi-VN"/>
        </w:rPr>
        <w:t>phải</w:t>
      </w:r>
      <w:r w:rsidR="00204848" w:rsidRPr="00F33277">
        <w:rPr>
          <w:rFonts w:asciiTheme="majorHAnsi" w:hAnsiTheme="majorHAnsi" w:cstheme="majorHAnsi"/>
          <w:lang w:val="vi-VN"/>
        </w:rPr>
        <w:t xml:space="preserve"> thực hiện </w:t>
      </w:r>
      <w:r w:rsidR="00204848" w:rsidRPr="00F33277">
        <w:rPr>
          <w:rFonts w:asciiTheme="majorHAnsi" w:hAnsiTheme="majorHAnsi" w:cstheme="majorHAnsi"/>
        </w:rPr>
        <w:t>kê khai giá</w:t>
      </w:r>
      <w:r w:rsidR="00204848" w:rsidRPr="00F33277">
        <w:rPr>
          <w:rFonts w:asciiTheme="majorHAnsi" w:hAnsiTheme="majorHAnsi" w:cstheme="majorHAnsi"/>
          <w:lang w:val="vi-VN"/>
        </w:rPr>
        <w:t xml:space="preserve"> thu d</w:t>
      </w:r>
      <w:r w:rsidR="00204848" w:rsidRPr="00F33277">
        <w:rPr>
          <w:rFonts w:asciiTheme="majorHAnsi" w:hAnsiTheme="majorHAnsi" w:cstheme="majorHAnsi"/>
        </w:rPr>
        <w:t xml:space="preserve">ịch vụ sử dụng diện tích bán hàng tại chợ được đầu tư bằng nguồn vốn ngoài ngân sách nhà </w:t>
      </w:r>
      <w:r w:rsidR="00E26A45" w:rsidRPr="00F33277">
        <w:rPr>
          <w:rFonts w:asciiTheme="majorHAnsi" w:hAnsiTheme="majorHAnsi" w:cstheme="majorHAnsi"/>
        </w:rPr>
        <w:t>nước</w:t>
      </w:r>
      <w:r w:rsidR="00E26A45" w:rsidRPr="00F33277">
        <w:rPr>
          <w:rFonts w:asciiTheme="majorHAnsi" w:hAnsiTheme="majorHAnsi" w:cstheme="majorHAnsi"/>
          <w:lang w:val="vi-VN"/>
        </w:rPr>
        <w:t>;</w:t>
      </w:r>
    </w:p>
    <w:p w14:paraId="211B306C" w14:textId="77777777" w:rsidR="00204848" w:rsidRPr="00F33277" w:rsidRDefault="00E26A45" w:rsidP="00E27539">
      <w:pPr>
        <w:widowControl w:val="0"/>
        <w:spacing w:after="120"/>
        <w:ind w:firstLine="851"/>
        <w:jc w:val="both"/>
        <w:rPr>
          <w:rFonts w:asciiTheme="majorHAnsi" w:hAnsiTheme="majorHAnsi" w:cstheme="majorHAnsi"/>
          <w:lang w:val="vi-VN"/>
        </w:rPr>
      </w:pPr>
      <w:r w:rsidRPr="00F33277">
        <w:rPr>
          <w:rFonts w:asciiTheme="majorHAnsi" w:hAnsiTheme="majorHAnsi" w:cstheme="majorHAnsi"/>
          <w:iCs/>
          <w:lang w:val="vi-VN"/>
        </w:rPr>
        <w:t xml:space="preserve">- Một số chợ </w:t>
      </w:r>
      <w:r w:rsidRPr="00F33277">
        <w:rPr>
          <w:rFonts w:asciiTheme="majorHAnsi" w:hAnsiTheme="majorHAnsi" w:cstheme="majorHAnsi"/>
        </w:rPr>
        <w:t>được đầu tư bằng nguồn vốn ngoài ngân sách nhà nước</w:t>
      </w:r>
      <w:r w:rsidRPr="00F33277">
        <w:rPr>
          <w:rFonts w:asciiTheme="majorHAnsi" w:hAnsiTheme="majorHAnsi" w:cstheme="majorHAnsi"/>
          <w:lang w:val="vi-VN"/>
        </w:rPr>
        <w:t xml:space="preserve"> được chính quyền địa phương thành lập </w:t>
      </w:r>
      <w:r w:rsidRPr="00F33277">
        <w:rPr>
          <w:rFonts w:asciiTheme="majorHAnsi" w:hAnsiTheme="majorHAnsi" w:cstheme="majorHAnsi"/>
          <w:iCs/>
          <w:lang w:val="vi-VN"/>
        </w:rPr>
        <w:t xml:space="preserve">Ban quản lý chợ nhưng không theo mô hình đơn vị sự nghiệp có thu theo quy </w:t>
      </w:r>
      <w:r w:rsidR="00CB420C" w:rsidRPr="00F33277">
        <w:rPr>
          <w:rFonts w:asciiTheme="majorHAnsi" w:hAnsiTheme="majorHAnsi" w:cstheme="majorHAnsi"/>
          <w:iCs/>
          <w:lang w:val="vi-VN"/>
        </w:rPr>
        <w:t>định; một số chợ do t</w:t>
      </w:r>
      <w:r w:rsidR="00CB420C" w:rsidRPr="00F33277">
        <w:rPr>
          <w:rFonts w:asciiTheme="majorHAnsi" w:hAnsiTheme="majorHAnsi" w:cstheme="majorHAnsi"/>
        </w:rPr>
        <w:t>hương nhân đầu tư</w:t>
      </w:r>
      <w:r w:rsidR="00CB420C" w:rsidRPr="00F33277">
        <w:rPr>
          <w:rFonts w:asciiTheme="majorHAnsi" w:hAnsiTheme="majorHAnsi" w:cstheme="majorHAnsi"/>
          <w:lang w:val="vi-VN"/>
        </w:rPr>
        <w:t xml:space="preserve"> </w:t>
      </w:r>
      <w:r w:rsidR="00CB420C" w:rsidRPr="00F33277">
        <w:rPr>
          <w:rFonts w:asciiTheme="majorHAnsi" w:hAnsiTheme="majorHAnsi" w:cstheme="majorHAnsi"/>
        </w:rPr>
        <w:t>chợ</w:t>
      </w:r>
      <w:r w:rsidR="00CB420C" w:rsidRPr="00F33277">
        <w:rPr>
          <w:rFonts w:asciiTheme="majorHAnsi" w:hAnsiTheme="majorHAnsi" w:cstheme="majorHAnsi"/>
          <w:lang w:val="vi-VN"/>
        </w:rPr>
        <w:t xml:space="preserve"> </w:t>
      </w:r>
      <w:r w:rsidR="00CB420C" w:rsidRPr="00F33277">
        <w:rPr>
          <w:rFonts w:asciiTheme="majorHAnsi" w:hAnsiTheme="majorHAnsi" w:cstheme="majorHAnsi"/>
          <w:lang w:val="vi-VN"/>
        </w:rPr>
        <w:lastRenderedPageBreak/>
        <w:t xml:space="preserve">nhưng không thành lập </w:t>
      </w:r>
      <w:r w:rsidR="00CB420C" w:rsidRPr="00F33277">
        <w:rPr>
          <w:rFonts w:asciiTheme="majorHAnsi" w:hAnsiTheme="majorHAnsi" w:cstheme="majorHAnsi"/>
        </w:rPr>
        <w:t>Đơn vị kinh doanh, quản lý chợ</w:t>
      </w:r>
      <w:r w:rsidR="00CB420C" w:rsidRPr="00F33277">
        <w:rPr>
          <w:rFonts w:asciiTheme="majorHAnsi" w:hAnsiTheme="majorHAnsi" w:cstheme="majorHAnsi"/>
          <w:lang w:val="vi-VN"/>
        </w:rPr>
        <w:t xml:space="preserve"> theo đúng quy định </w:t>
      </w:r>
      <w:r w:rsidRPr="00F33277">
        <w:rPr>
          <w:rFonts w:asciiTheme="majorHAnsi" w:hAnsiTheme="majorHAnsi" w:cstheme="majorHAnsi"/>
          <w:iCs/>
          <w:lang w:val="vi-VN"/>
        </w:rPr>
        <w:t>dẫn đến công tác thu, quản lý thu chi không đảm bảo theo quy định hiện hành;</w:t>
      </w:r>
      <w:r w:rsidR="00595838" w:rsidRPr="00F33277">
        <w:rPr>
          <w:rFonts w:asciiTheme="majorHAnsi" w:hAnsiTheme="majorHAnsi" w:cstheme="majorHAnsi"/>
          <w:lang w:val="vi-VN"/>
        </w:rPr>
        <w:t>…</w:t>
      </w:r>
    </w:p>
    <w:bookmarkEnd w:id="6"/>
    <w:p w14:paraId="2B1D6212" w14:textId="77777777" w:rsidR="00595838" w:rsidRPr="00F33277" w:rsidRDefault="00595838" w:rsidP="00E27539">
      <w:pPr>
        <w:pStyle w:val="ThngthngWeb"/>
        <w:widowControl w:val="0"/>
        <w:spacing w:after="120"/>
        <w:ind w:firstLine="851"/>
        <w:jc w:val="both"/>
        <w:rPr>
          <w:rFonts w:asciiTheme="majorHAnsi" w:hAnsiTheme="majorHAnsi" w:cstheme="majorHAnsi"/>
          <w:bCs/>
          <w:i/>
          <w:iCs/>
          <w:sz w:val="28"/>
          <w:szCs w:val="28"/>
          <w:lang w:val="vi-VN"/>
        </w:rPr>
      </w:pPr>
      <w:r w:rsidRPr="00F33277">
        <w:rPr>
          <w:rFonts w:asciiTheme="majorHAnsi" w:hAnsiTheme="majorHAnsi" w:cstheme="majorHAnsi"/>
          <w:bCs/>
          <w:i/>
          <w:iCs/>
          <w:sz w:val="28"/>
          <w:szCs w:val="28"/>
          <w:lang w:val="vi-VN"/>
        </w:rPr>
        <w:t>c) Đề xuất, kiến nghị của địa phương</w:t>
      </w:r>
    </w:p>
    <w:p w14:paraId="21482748" w14:textId="0FC48A1B"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xml:space="preserve">- Thành phố Biên Hòa kiến </w:t>
      </w:r>
      <w:r w:rsidR="00E26A45" w:rsidRPr="00F33277">
        <w:rPr>
          <w:rFonts w:asciiTheme="majorHAnsi" w:hAnsiTheme="majorHAnsi" w:cstheme="majorHAnsi"/>
          <w:iCs/>
          <w:lang w:val="vi-VN"/>
        </w:rPr>
        <w:t>nghị:</w:t>
      </w:r>
      <w:r w:rsidRPr="00F33277">
        <w:rPr>
          <w:rFonts w:asciiTheme="majorHAnsi" w:hAnsiTheme="majorHAnsi" w:cstheme="majorHAnsi"/>
          <w:iCs/>
          <w:lang w:val="vi-VN"/>
        </w:rPr>
        <w:t xml:space="preserve"> (1) Điều chỉnh mức thu dịch vụ sử dụng diện tích bán hàng tại chợ đối với chợ đầu tư từ nguồn </w:t>
      </w:r>
      <w:r w:rsidR="00F07BC5" w:rsidRPr="00F33277">
        <w:rPr>
          <w:rFonts w:asciiTheme="majorHAnsi" w:hAnsiTheme="majorHAnsi" w:cstheme="majorHAnsi"/>
        </w:rPr>
        <w:t>ngân sách Nhà nước</w:t>
      </w:r>
      <w:r w:rsidRPr="00F33277">
        <w:rPr>
          <w:rFonts w:asciiTheme="majorHAnsi" w:hAnsiTheme="majorHAnsi" w:cstheme="majorHAnsi"/>
          <w:iCs/>
          <w:lang w:val="vi-VN"/>
        </w:rPr>
        <w:t>; hộ kinh doanh cố định mức cao nhất 176.000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(chợ Tân Biên), mức thấp nhất 20.000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(chợ Thái Bình); hộ kinh doanh không cố định mức cao nhất 12.000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đồng/hộ/ngày, mức thấp nhất 2.000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đồng/hộ/ngày (chợ Thái Bình); thời gian thực hiện từ ngày 01/01/2020; (2) Bổ sung thêm đối tượng thu khác (có sự đồng ý của UBND thành phố Biên Hòa và có sự đồng thuận của các tiểu thương trực tiếp chịu sự tác động của đối tượng thu khác) để đảm bảo công tác tài chính duy trì các hoạt động tại chợ.</w:t>
      </w:r>
    </w:p>
    <w:p w14:paraId="6817A75B" w14:textId="04767AA3"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Thành phố Long Khánh</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 xml:space="preserve">: (1) Điều chỉnh phụ lục kèm theo Quyết định 27/2017/QĐ-UBND trong đó chợ Bình Lộc, chợ Bàu Cối là chợ thuộc nguồn vốn đầu tư xây dựng ngoài </w:t>
      </w:r>
      <w:r w:rsidR="006B22EB" w:rsidRPr="00F33277">
        <w:rPr>
          <w:rFonts w:asciiTheme="majorHAnsi" w:hAnsiTheme="majorHAnsi" w:cstheme="majorHAnsi"/>
        </w:rPr>
        <w:t>ngân sách Nhà nước</w:t>
      </w:r>
      <w:r w:rsidRPr="00F33277">
        <w:rPr>
          <w:rFonts w:asciiTheme="majorHAnsi" w:hAnsiTheme="majorHAnsi" w:cstheme="majorHAnsi"/>
          <w:iCs/>
          <w:lang w:val="vi-VN"/>
        </w:rPr>
        <w:t>; hướng dẫn về việc thực hiện kê khai giá để xác định mức thu đầu tư và thu dịch vụ sử dụng diện tích bán hàng tại chợ; (2) Điều chỉnh mức thu đầu tư đối với chợ Hàng Gòn là 10.000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thu dịch vụ sử dụng diện tích bán hàng đối với hộ kinh doanh cố định 20.000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hộ kinh doanh không cố định 2.500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đồng/hộ/ngày; (3) Điều chỉnh mức thu đầu tư đối với chợ Xuân Lập là 10.000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thu dịch vụ sử dụng diện tích bán hàng đối với hộ kinh doanh cố định 20.000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hộ kinh doanh không cố định 3.000</w:t>
      </w:r>
      <w:r w:rsidR="002034B4" w:rsidRPr="00F33277">
        <w:rPr>
          <w:rFonts w:asciiTheme="majorHAnsi" w:hAnsiTheme="majorHAnsi" w:cstheme="majorHAnsi"/>
          <w:iCs/>
          <w:lang w:val="vi-VN"/>
        </w:rPr>
        <w:t xml:space="preserve"> </w:t>
      </w:r>
      <w:r w:rsidRPr="00F33277">
        <w:rPr>
          <w:rFonts w:asciiTheme="majorHAnsi" w:hAnsiTheme="majorHAnsi" w:cstheme="majorHAnsi"/>
          <w:iCs/>
          <w:lang w:val="vi-VN"/>
        </w:rPr>
        <w:t>đồng/hộ/ngày.</w:t>
      </w:r>
    </w:p>
    <w:p w14:paraId="6E7C42B8" w14:textId="66D33B3A"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Huyện Tân Phú</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w:t>
      </w:r>
      <w:r w:rsidR="00E26A45" w:rsidRPr="00F33277">
        <w:rPr>
          <w:rFonts w:asciiTheme="majorHAnsi" w:hAnsiTheme="majorHAnsi" w:cstheme="majorHAnsi"/>
          <w:iCs/>
          <w:lang w:val="vi-VN"/>
        </w:rPr>
        <w:t xml:space="preserve"> (1)</w:t>
      </w:r>
      <w:r w:rsidRPr="00F33277">
        <w:rPr>
          <w:rFonts w:asciiTheme="majorHAnsi" w:hAnsiTheme="majorHAnsi" w:cstheme="majorHAnsi"/>
          <w:iCs/>
          <w:lang w:val="vi-VN"/>
        </w:rPr>
        <w:t xml:space="preserve"> Điều chỉnh mức thu dịch vụ sử dụng diện tích bán hàng đối với hộ </w:t>
      </w:r>
      <w:r w:rsidR="002034B4" w:rsidRPr="00F33277">
        <w:rPr>
          <w:rFonts w:asciiTheme="majorHAnsi" w:hAnsiTheme="majorHAnsi" w:cstheme="majorHAnsi"/>
          <w:iCs/>
          <w:lang w:val="vi-VN"/>
        </w:rPr>
        <w:t xml:space="preserve">kinh doanh </w:t>
      </w:r>
      <w:r w:rsidRPr="00F33277">
        <w:rPr>
          <w:rFonts w:asciiTheme="majorHAnsi" w:hAnsiTheme="majorHAnsi" w:cstheme="majorHAnsi"/>
          <w:iCs/>
          <w:lang w:val="vi-VN"/>
        </w:rPr>
        <w:t>cố định tại chợ Nam Cát Tiên và chợ Đắc Lua tại phụ lục kèm theo Quyết định 27/2017/QĐ-UBND từ 16.000</w:t>
      </w:r>
      <w:r w:rsidR="002034B4" w:rsidRPr="00F33277">
        <w:rPr>
          <w:rFonts w:asciiTheme="majorHAnsi" w:hAnsiTheme="majorHAnsi" w:cstheme="majorHAnsi"/>
          <w:iCs/>
          <w:lang w:val="vi-VN"/>
        </w:rPr>
        <w:t xml:space="preserve"> </w:t>
      </w:r>
      <w:r w:rsidR="00170EFF" w:rsidRPr="00F33277">
        <w:rPr>
          <w:rFonts w:asciiTheme="majorHAnsi" w:hAnsiTheme="majorHAnsi" w:cstheme="majorHAnsi"/>
          <w:iCs/>
          <w:lang w:val="vi-VN"/>
        </w:rPr>
        <w:t>đồng</w:t>
      </w:r>
      <w:r w:rsidRPr="00F33277">
        <w:rPr>
          <w:rFonts w:asciiTheme="majorHAnsi" w:hAnsiTheme="majorHAnsi" w:cstheme="majorHAnsi"/>
          <w:iCs/>
          <w:lang w:val="vi-VN"/>
        </w:rPr>
        <w:t>/</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xuống mức 12.000</w:t>
      </w:r>
      <w:r w:rsidR="002034B4" w:rsidRPr="00F33277">
        <w:rPr>
          <w:rFonts w:asciiTheme="majorHAnsi" w:hAnsiTheme="majorHAnsi" w:cstheme="majorHAnsi"/>
          <w:iCs/>
          <w:lang w:val="vi-VN"/>
        </w:rPr>
        <w:t xml:space="preserve"> </w:t>
      </w:r>
      <w:r w:rsidR="00170EFF" w:rsidRPr="00F33277">
        <w:rPr>
          <w:rFonts w:asciiTheme="majorHAnsi" w:hAnsiTheme="majorHAnsi" w:cstheme="majorHAnsi"/>
          <w:iCs/>
          <w:lang w:val="vi-VN"/>
        </w:rPr>
        <w:t>đồng</w:t>
      </w:r>
      <w:r w:rsidRPr="00F33277">
        <w:rPr>
          <w:rFonts w:asciiTheme="majorHAnsi" w:hAnsiTheme="majorHAnsi" w:cstheme="majorHAnsi"/>
          <w:iCs/>
          <w:lang w:val="vi-VN"/>
        </w:rPr>
        <w:t>/</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w:t>
      </w:r>
      <w:r w:rsidR="00E26A45" w:rsidRPr="00F33277">
        <w:rPr>
          <w:rFonts w:asciiTheme="majorHAnsi" w:hAnsiTheme="majorHAnsi" w:cstheme="majorHAnsi"/>
          <w:iCs/>
          <w:lang w:val="vi-VN"/>
        </w:rPr>
        <w:t xml:space="preserve"> (2) </w:t>
      </w:r>
      <w:r w:rsidRPr="00F33277">
        <w:rPr>
          <w:rFonts w:asciiTheme="majorHAnsi" w:hAnsiTheme="majorHAnsi" w:cstheme="majorHAnsi"/>
          <w:iCs/>
          <w:lang w:val="vi-VN"/>
        </w:rPr>
        <w:t>Điều chỉnh khoản 2 Điều 6 Quyết định 27/2017/QĐ-UBND lại như sau: "Trường hợp, tổng diện tích kinh doanh của một hộ kinh doanh lớn trên 5</w:t>
      </w:r>
      <w:r w:rsidR="002034B4" w:rsidRPr="00F33277">
        <w:rPr>
          <w:rFonts w:asciiTheme="majorHAnsi" w:hAnsiTheme="majorHAnsi" w:cstheme="majorHAnsi"/>
          <w:iCs/>
          <w:lang w:val="vi-VN"/>
        </w:rPr>
        <w:t xml:space="preserve">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xml:space="preserve">, thì phần diện tích tăng thêm từ 5,1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xml:space="preserve"> đến 10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xml:space="preserve"> sẽ tính bằng 75% (bảy mươi lăm phần trăm) mức thu được quy định tại Khoản 3, Khoản 4. Trường hợp, tổng diện tích kinh doanh của một hộ kinh doanh lớn trên 10,1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thì phần diện tích tăng thêm từ 10,1</w:t>
      </w:r>
      <w:r w:rsidR="002034B4" w:rsidRPr="00F33277">
        <w:rPr>
          <w:rFonts w:asciiTheme="majorHAnsi" w:hAnsiTheme="majorHAnsi" w:cstheme="majorHAnsi"/>
          <w:iCs/>
          <w:lang w:val="vi-VN"/>
        </w:rPr>
        <w:t xml:space="preserve">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xml:space="preserve"> trở lên sẽ tính bằng 50% (năm mươi phần trăm) mức thu được quy định tại Khoản 3, Khoản 4."</w:t>
      </w:r>
      <w:r w:rsidR="00E26A45" w:rsidRPr="00F33277">
        <w:rPr>
          <w:rFonts w:asciiTheme="majorHAnsi" w:hAnsiTheme="majorHAnsi" w:cstheme="majorHAnsi"/>
          <w:iCs/>
          <w:lang w:val="vi-VN"/>
        </w:rPr>
        <w:t>; (3)</w:t>
      </w:r>
      <w:r w:rsidRPr="00F33277">
        <w:rPr>
          <w:rFonts w:asciiTheme="majorHAnsi" w:hAnsiTheme="majorHAnsi" w:cstheme="majorHAnsi"/>
          <w:iCs/>
          <w:lang w:val="vi-VN"/>
        </w:rPr>
        <w:t xml:space="preserve"> Đề nghị bãi bỏ cụm từ "Tổ quản lý chợ", đề nghị hướng dẫn việc thành lập tổ chức quản lý chợ đối với các chợ dưới 50 điểm kinh doanh (hiện đang do Tổ quản lý chợ quản lý).</w:t>
      </w:r>
    </w:p>
    <w:p w14:paraId="301885EE" w14:textId="6C6F5C4D"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Huyện Xuân Lộc</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 xml:space="preserve">: Điều chỉnh mức thu đầu tư, thu dịch vụ sử dụng diện tích bán hàng tại chợ đối với các ki-ốt, quầy, sạp có diện tích lớn từ 20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 xml:space="preserve"> đến 32 </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00E26A45" w:rsidRPr="00F33277">
        <w:rPr>
          <w:rFonts w:asciiTheme="majorHAnsi" w:hAnsiTheme="majorHAnsi" w:cstheme="majorHAnsi"/>
          <w:iCs/>
          <w:lang w:val="vi-VN"/>
        </w:rPr>
        <w:t>.</w:t>
      </w:r>
    </w:p>
    <w:p w14:paraId="37D6C351" w14:textId="214FB35A"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lastRenderedPageBreak/>
        <w:t>- Huyện Vĩnh Cửu</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 Điều chỉnh mức thu dịch vụ sử dụng diện tích bán hàng tại chợ Vĩnh An từ 36.000 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 thành 22.000 đồng/</w:t>
      </w:r>
      <w:r w:rsidR="008A6A92" w:rsidRPr="00F33277">
        <w:rPr>
          <w:rFonts w:asciiTheme="majorHAnsi" w:hAnsiTheme="majorHAnsi" w:cstheme="majorHAnsi"/>
        </w:rPr>
        <w:t>m</w:t>
      </w:r>
      <w:r w:rsidR="008A6A92" w:rsidRPr="00F33277">
        <w:rPr>
          <w:rFonts w:asciiTheme="majorHAnsi" w:hAnsiTheme="majorHAnsi" w:cstheme="majorHAnsi"/>
          <w:vertAlign w:val="superscript"/>
        </w:rPr>
        <w:t>2</w:t>
      </w:r>
      <w:r w:rsidRPr="00F33277">
        <w:rPr>
          <w:rFonts w:asciiTheme="majorHAnsi" w:hAnsiTheme="majorHAnsi" w:cstheme="majorHAnsi"/>
          <w:iCs/>
          <w:lang w:val="vi-VN"/>
        </w:rPr>
        <w:t>/tháng</w:t>
      </w:r>
    </w:p>
    <w:p w14:paraId="450FDBAF" w14:textId="6C39EC1B"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Huyện Nhơn Trạch</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 xml:space="preserve">: Điều chỉnh mức thu dịch vụ sử dụng diện tích bán hàng tại chợ đối với chợ đầu tư từ nguồn </w:t>
      </w:r>
      <w:r w:rsidR="006B22EB" w:rsidRPr="00F33277">
        <w:rPr>
          <w:rFonts w:asciiTheme="majorHAnsi" w:hAnsiTheme="majorHAnsi" w:cstheme="majorHAnsi"/>
        </w:rPr>
        <w:t>ngân sách Nhà nước</w:t>
      </w:r>
      <w:r w:rsidR="006B22EB" w:rsidRPr="00F33277">
        <w:rPr>
          <w:rFonts w:asciiTheme="majorHAnsi" w:hAnsiTheme="majorHAnsi" w:cstheme="majorHAnsi"/>
          <w:lang w:val="vi-VN"/>
        </w:rPr>
        <w:t>.</w:t>
      </w:r>
    </w:p>
    <w:p w14:paraId="0C6B9993" w14:textId="77777777" w:rsidR="00595838" w:rsidRPr="00F33277" w:rsidRDefault="00595838" w:rsidP="00E27539">
      <w:pPr>
        <w:widowControl w:val="0"/>
        <w:spacing w:after="120"/>
        <w:ind w:firstLine="851"/>
        <w:jc w:val="both"/>
        <w:rPr>
          <w:rFonts w:asciiTheme="majorHAnsi" w:hAnsiTheme="majorHAnsi" w:cstheme="majorHAnsi"/>
          <w:iCs/>
          <w:lang w:val="vi-VN"/>
        </w:rPr>
      </w:pPr>
      <w:r w:rsidRPr="00F33277">
        <w:rPr>
          <w:rFonts w:asciiTheme="majorHAnsi" w:hAnsiTheme="majorHAnsi" w:cstheme="majorHAnsi"/>
          <w:iCs/>
          <w:lang w:val="vi-VN"/>
        </w:rPr>
        <w:t>- Huyện Long Thành</w:t>
      </w:r>
      <w:r w:rsidR="00E26A45" w:rsidRPr="00F33277">
        <w:rPr>
          <w:rFonts w:asciiTheme="majorHAnsi" w:hAnsiTheme="majorHAnsi" w:cstheme="majorHAnsi"/>
          <w:iCs/>
          <w:lang w:val="vi-VN"/>
        </w:rPr>
        <w:t xml:space="preserve"> kiến nghị</w:t>
      </w:r>
      <w:r w:rsidRPr="00F33277">
        <w:rPr>
          <w:rFonts w:asciiTheme="majorHAnsi" w:hAnsiTheme="majorHAnsi" w:cstheme="majorHAnsi"/>
          <w:iCs/>
          <w:lang w:val="vi-VN"/>
        </w:rPr>
        <w:t xml:space="preserve">: Điều chỉnh mức thu đầu tư, thu dịch vụ sử dụng diện tích bán hàng tại chợ; </w:t>
      </w:r>
    </w:p>
    <w:p w14:paraId="16EF5D71" w14:textId="77777777" w:rsidR="00E26A45" w:rsidRPr="00F33277" w:rsidRDefault="00E26A45" w:rsidP="00E27539">
      <w:pPr>
        <w:widowControl w:val="0"/>
        <w:spacing w:after="120"/>
        <w:ind w:firstLine="851"/>
        <w:jc w:val="both"/>
        <w:rPr>
          <w:rFonts w:asciiTheme="majorHAnsi" w:hAnsiTheme="majorHAnsi" w:cstheme="majorHAnsi"/>
          <w:bCs/>
          <w:lang w:val="de-DE"/>
        </w:rPr>
      </w:pPr>
      <w:r w:rsidRPr="00F33277">
        <w:rPr>
          <w:rFonts w:asciiTheme="majorHAnsi" w:hAnsiTheme="majorHAnsi" w:cstheme="majorHAnsi"/>
          <w:lang w:val="vi-VN"/>
        </w:rPr>
        <w:t>Trên cơ sở đề xuất, kiến nghị của các địa phương, tổ chức quản lý chợ, thương nhân kinh doanh tại chợ trên địa bàn tỉnh Đồng Nai; x</w:t>
      </w:r>
      <w:r w:rsidRPr="00F33277">
        <w:rPr>
          <w:rFonts w:asciiTheme="majorHAnsi" w:hAnsiTheme="majorHAnsi" w:cstheme="majorHAnsi"/>
          <w:bCs/>
          <w:lang w:val="vi-VN"/>
        </w:rPr>
        <w:t xml:space="preserve">ét tình hình thực tiễn trong quá trình </w:t>
      </w:r>
      <w:r w:rsidRPr="00F33277">
        <w:rPr>
          <w:rFonts w:asciiTheme="majorHAnsi" w:hAnsiTheme="majorHAnsi" w:cstheme="majorHAnsi"/>
          <w:bCs/>
          <w:lang w:val="de-DE"/>
        </w:rPr>
        <w:t>tổ chức</w:t>
      </w:r>
      <w:r w:rsidRPr="00F33277">
        <w:rPr>
          <w:rFonts w:asciiTheme="majorHAnsi" w:hAnsiTheme="majorHAnsi" w:cstheme="majorHAnsi"/>
          <w:bCs/>
          <w:lang w:val="vi-VN"/>
        </w:rPr>
        <w:t xml:space="preserve"> thực hiện Quyết định </w:t>
      </w:r>
      <w:r w:rsidRPr="00F33277">
        <w:rPr>
          <w:rFonts w:asciiTheme="majorHAnsi" w:hAnsiTheme="majorHAnsi" w:cstheme="majorHAnsi"/>
          <w:bCs/>
        </w:rPr>
        <w:t>27/2017</w:t>
      </w:r>
      <w:r w:rsidRPr="00F33277">
        <w:rPr>
          <w:rFonts w:asciiTheme="majorHAnsi" w:hAnsiTheme="majorHAnsi" w:cstheme="majorHAnsi"/>
          <w:bCs/>
          <w:lang w:val="vi-VN"/>
        </w:rPr>
        <w:t xml:space="preserve">/QĐ-UBND, </w:t>
      </w:r>
      <w:r w:rsidR="006559C0" w:rsidRPr="00F33277">
        <w:rPr>
          <w:rFonts w:asciiTheme="majorHAnsi" w:hAnsiTheme="majorHAnsi" w:cstheme="majorHAnsi"/>
          <w:bCs/>
          <w:iCs/>
          <w:lang w:val="pt-BR"/>
        </w:rPr>
        <w:t>để khắc phục một số tồn tại, hạn chế</w:t>
      </w:r>
      <w:r w:rsidR="00E80C74" w:rsidRPr="00F33277">
        <w:rPr>
          <w:rFonts w:asciiTheme="majorHAnsi" w:hAnsiTheme="majorHAnsi" w:cstheme="majorHAnsi"/>
          <w:bCs/>
          <w:iCs/>
          <w:lang w:val="vi-VN"/>
        </w:rPr>
        <w:t xml:space="preserve"> nêu trên</w:t>
      </w:r>
      <w:r w:rsidR="006559C0" w:rsidRPr="00F33277">
        <w:rPr>
          <w:rFonts w:asciiTheme="majorHAnsi" w:hAnsiTheme="majorHAnsi" w:cstheme="majorHAnsi"/>
          <w:bCs/>
          <w:iCs/>
          <w:lang w:val="vi-VN"/>
        </w:rPr>
        <w:t xml:space="preserve">; </w:t>
      </w:r>
      <w:r w:rsidRPr="00F33277">
        <w:rPr>
          <w:rFonts w:asciiTheme="majorHAnsi" w:hAnsiTheme="majorHAnsi" w:cstheme="majorHAnsi"/>
          <w:bCs/>
          <w:lang w:val="vi-VN"/>
        </w:rPr>
        <w:t>c</w:t>
      </w:r>
      <w:r w:rsidRPr="00F33277">
        <w:rPr>
          <w:rFonts w:asciiTheme="majorHAnsi" w:hAnsiTheme="majorHAnsi" w:cstheme="majorHAnsi"/>
          <w:bCs/>
          <w:lang w:val="pt-BR"/>
        </w:rPr>
        <w:t xml:space="preserve">ăn cứ Khoản 3 Điều 28 Luật ban hành văn bản quy phạm pháp luật 2015, trong đó quy định Ủy ban nhân dân cấp tỉnh được ban hành Quyết định để thực hiện chức năng quản lý nhà nước ở địa phương, </w:t>
      </w:r>
      <w:r w:rsidRPr="00F33277">
        <w:rPr>
          <w:rFonts w:asciiTheme="majorHAnsi" w:hAnsiTheme="majorHAnsi" w:cstheme="majorHAnsi"/>
          <w:bCs/>
          <w:lang w:val="de-DE"/>
        </w:rPr>
        <w:t xml:space="preserve">thống nhất với quy định pháp luật và </w:t>
      </w:r>
      <w:r w:rsidRPr="00F33277">
        <w:rPr>
          <w:rFonts w:asciiTheme="majorHAnsi" w:hAnsiTheme="majorHAnsi" w:cstheme="majorHAnsi"/>
          <w:bCs/>
          <w:lang w:val="pt-BR"/>
        </w:rPr>
        <w:t xml:space="preserve">thật sự cần thiết </w:t>
      </w:r>
      <w:r w:rsidRPr="00F33277">
        <w:rPr>
          <w:rFonts w:asciiTheme="majorHAnsi" w:hAnsiTheme="majorHAnsi" w:cstheme="majorHAnsi"/>
          <w:bCs/>
          <w:lang w:val="vi-VN"/>
        </w:rPr>
        <w:t xml:space="preserve">và </w:t>
      </w:r>
      <w:r w:rsidRPr="00F33277">
        <w:rPr>
          <w:rFonts w:asciiTheme="majorHAnsi" w:hAnsiTheme="majorHAnsi" w:cstheme="majorHAnsi"/>
          <w:bCs/>
          <w:lang w:val="de-DE"/>
        </w:rPr>
        <w:t>phù hợp với tình hình thực tế địa phương.</w:t>
      </w:r>
    </w:p>
    <w:p w14:paraId="2A71623B" w14:textId="231E8A55" w:rsidR="003D4F4B" w:rsidRPr="00F33277" w:rsidRDefault="003D4F4B" w:rsidP="00E27539">
      <w:pPr>
        <w:widowControl w:val="0"/>
        <w:tabs>
          <w:tab w:val="right" w:leader="dot" w:pos="8640"/>
        </w:tabs>
        <w:spacing w:before="240" w:after="120"/>
        <w:ind w:firstLine="851"/>
        <w:jc w:val="both"/>
        <w:rPr>
          <w:rFonts w:asciiTheme="majorHAnsi" w:hAnsiTheme="majorHAnsi" w:cstheme="majorHAnsi"/>
          <w:b/>
          <w:lang w:val="vi-VN"/>
        </w:rPr>
      </w:pPr>
      <w:r w:rsidRPr="00F33277">
        <w:rPr>
          <w:rFonts w:asciiTheme="majorHAnsi" w:hAnsiTheme="majorHAnsi" w:cstheme="majorHAnsi"/>
          <w:b/>
          <w:lang w:val="vi-VN"/>
        </w:rPr>
        <w:t>II. MỤC ĐÍCH, QUAN ĐIỂM CHỈ ĐẠO VIỆC XÂY DỰNG DỰ THẢO VĂN BẢN</w:t>
      </w:r>
    </w:p>
    <w:p w14:paraId="5AD2419B" w14:textId="77777777" w:rsidR="003D4F4B" w:rsidRPr="00F33277" w:rsidRDefault="003D4F4B" w:rsidP="00E27539">
      <w:pPr>
        <w:widowControl w:val="0"/>
        <w:tabs>
          <w:tab w:val="right" w:leader="dot" w:pos="8640"/>
        </w:tabs>
        <w:spacing w:after="120"/>
        <w:ind w:firstLine="851"/>
        <w:jc w:val="both"/>
        <w:rPr>
          <w:rFonts w:asciiTheme="majorHAnsi" w:hAnsiTheme="majorHAnsi" w:cstheme="majorHAnsi"/>
          <w:b/>
          <w:lang w:val="vi-VN"/>
        </w:rPr>
      </w:pPr>
      <w:r w:rsidRPr="00F33277">
        <w:rPr>
          <w:rFonts w:asciiTheme="majorHAnsi" w:hAnsiTheme="majorHAnsi" w:cstheme="majorHAnsi"/>
          <w:b/>
          <w:lang w:val="vi-VN"/>
        </w:rPr>
        <w:t>1. Mục đích</w:t>
      </w:r>
    </w:p>
    <w:p w14:paraId="4F2BBEC9" w14:textId="3E1640FA" w:rsidR="00DD12FC" w:rsidRPr="00F33277" w:rsidRDefault="009C7105" w:rsidP="00E27539">
      <w:pPr>
        <w:widowControl w:val="0"/>
        <w:tabs>
          <w:tab w:val="right" w:leader="dot" w:pos="8640"/>
        </w:tabs>
        <w:spacing w:after="120"/>
        <w:ind w:firstLine="851"/>
        <w:jc w:val="both"/>
        <w:rPr>
          <w:rFonts w:asciiTheme="majorHAnsi" w:hAnsiTheme="majorHAnsi" w:cstheme="majorHAnsi"/>
          <w:lang w:val="vi-VN"/>
        </w:rPr>
      </w:pPr>
      <w:bookmarkStart w:id="7" w:name="_Hlk46391175"/>
      <w:r w:rsidRPr="00F33277">
        <w:rPr>
          <w:rFonts w:asciiTheme="majorHAnsi" w:hAnsiTheme="majorHAnsi" w:cstheme="majorHAnsi"/>
          <w:lang w:val="vi-VN"/>
        </w:rPr>
        <w:t>a)</w:t>
      </w:r>
      <w:r w:rsidR="00DD12FC" w:rsidRPr="00F33277">
        <w:rPr>
          <w:rFonts w:asciiTheme="majorHAnsi" w:hAnsiTheme="majorHAnsi" w:cstheme="majorHAnsi"/>
          <w:lang w:val="vi-VN"/>
        </w:rPr>
        <w:t xml:space="preserve"> Tạo hành lang pháp lý minh bạch, rõ ràng, cụ thể, dễ thực hiện, dễ áp dụng đối với các mức thu tại chợ trên địa bàn tỉnh Đồng Nai.</w:t>
      </w:r>
    </w:p>
    <w:p w14:paraId="5C42F8F0" w14:textId="5D78FCFE" w:rsidR="00DD12FC" w:rsidRPr="00F33277" w:rsidRDefault="009C7105" w:rsidP="00E27539">
      <w:pPr>
        <w:widowControl w:val="0"/>
        <w:tabs>
          <w:tab w:val="right" w:leader="dot" w:pos="8640"/>
        </w:tabs>
        <w:spacing w:after="120"/>
        <w:ind w:firstLine="851"/>
        <w:jc w:val="both"/>
        <w:rPr>
          <w:rFonts w:asciiTheme="majorHAnsi" w:hAnsiTheme="majorHAnsi" w:cstheme="majorHAnsi"/>
          <w:lang w:val="vi-VN"/>
        </w:rPr>
      </w:pPr>
      <w:r w:rsidRPr="00F33277">
        <w:rPr>
          <w:rFonts w:asciiTheme="majorHAnsi" w:hAnsiTheme="majorHAnsi" w:cstheme="majorHAnsi"/>
          <w:lang w:val="vi-VN"/>
        </w:rPr>
        <w:t>b)</w:t>
      </w:r>
      <w:r w:rsidR="00DD12FC" w:rsidRPr="00F33277">
        <w:rPr>
          <w:rFonts w:asciiTheme="majorHAnsi" w:hAnsiTheme="majorHAnsi" w:cstheme="majorHAnsi"/>
          <w:lang w:val="vi-VN"/>
        </w:rPr>
        <w:t xml:space="preserve"> Để tạo điều kiện cho hộ kinh doanh mua bán tại chợ hoạt động ổn định, huy động được sức đóng góp của hộ kinh doanh, từng bước đưa hệ thống chợ hoạt động ổn định, phát triển phù hợp với xu thế của thời kỳ hội nhập kinh tế thế giới.</w:t>
      </w:r>
    </w:p>
    <w:p w14:paraId="1054F9D0" w14:textId="4F840AA3" w:rsidR="00DD12FC" w:rsidRPr="00F33277" w:rsidRDefault="009C7105" w:rsidP="00E27539">
      <w:pPr>
        <w:widowControl w:val="0"/>
        <w:tabs>
          <w:tab w:val="right" w:leader="dot" w:pos="8640"/>
        </w:tabs>
        <w:spacing w:after="120"/>
        <w:ind w:firstLine="851"/>
        <w:jc w:val="both"/>
        <w:rPr>
          <w:rFonts w:asciiTheme="majorHAnsi" w:hAnsiTheme="majorHAnsi" w:cstheme="majorHAnsi"/>
          <w:lang w:val="vi-VN"/>
        </w:rPr>
      </w:pPr>
      <w:r w:rsidRPr="00F33277">
        <w:rPr>
          <w:rFonts w:asciiTheme="majorHAnsi" w:hAnsiTheme="majorHAnsi" w:cstheme="majorHAnsi"/>
          <w:lang w:val="vi-VN"/>
        </w:rPr>
        <w:t>c)</w:t>
      </w:r>
      <w:r w:rsidR="00DD12FC" w:rsidRPr="00F33277">
        <w:rPr>
          <w:rFonts w:asciiTheme="majorHAnsi" w:hAnsiTheme="majorHAnsi" w:cstheme="majorHAnsi"/>
          <w:lang w:val="vi-VN"/>
        </w:rPr>
        <w:t xml:space="preserve"> Từng bước tính đúng, tính đủ các chi phí nhằm đáp ứng yêu cầu đặt ra đối với quá trình phát triển của kinh tế - xã hội, phù hợp với sự vận hành của nền kinh tế thị trường định hướng xã hội chủ nghĩa. Tạo sự tự chủ, tính chủ động của tổ chức quản lý chợ trong công tác điều hành quản lý, kinh doanh và khai thác chợ.</w:t>
      </w:r>
    </w:p>
    <w:bookmarkEnd w:id="7"/>
    <w:p w14:paraId="2700663F" w14:textId="77777777" w:rsidR="00DD12FC" w:rsidRPr="00F33277" w:rsidRDefault="00DD12FC" w:rsidP="00E27539">
      <w:pPr>
        <w:widowControl w:val="0"/>
        <w:spacing w:before="240" w:after="120"/>
        <w:ind w:firstLine="851"/>
        <w:jc w:val="both"/>
        <w:rPr>
          <w:rFonts w:asciiTheme="majorHAnsi" w:hAnsiTheme="majorHAnsi" w:cstheme="majorHAnsi"/>
          <w:b/>
          <w:lang w:val="vi-VN"/>
        </w:rPr>
      </w:pPr>
      <w:r w:rsidRPr="00F33277">
        <w:rPr>
          <w:rFonts w:asciiTheme="majorHAnsi" w:hAnsiTheme="majorHAnsi" w:cstheme="majorHAnsi"/>
          <w:b/>
          <w:lang w:val="vi-VN"/>
        </w:rPr>
        <w:t>2. Quan điểm chỉ đạo</w:t>
      </w:r>
    </w:p>
    <w:p w14:paraId="555F55E1" w14:textId="02A4FCCA" w:rsidR="00DD12FC" w:rsidRPr="00F33277" w:rsidRDefault="009C7105" w:rsidP="00E27539">
      <w:pPr>
        <w:widowControl w:val="0"/>
        <w:spacing w:after="120"/>
        <w:ind w:firstLine="851"/>
        <w:jc w:val="both"/>
        <w:rPr>
          <w:rFonts w:asciiTheme="majorHAnsi" w:hAnsiTheme="majorHAnsi" w:cstheme="majorHAnsi"/>
          <w:lang w:val="vi-VN"/>
        </w:rPr>
      </w:pPr>
      <w:r w:rsidRPr="00F33277">
        <w:rPr>
          <w:rFonts w:asciiTheme="majorHAnsi" w:hAnsiTheme="majorHAnsi" w:cstheme="majorHAnsi"/>
          <w:lang w:val="vi-VN"/>
        </w:rPr>
        <w:t>a)</w:t>
      </w:r>
      <w:r w:rsidR="00DD12FC" w:rsidRPr="00F33277">
        <w:rPr>
          <w:rFonts w:asciiTheme="majorHAnsi" w:hAnsiTheme="majorHAnsi" w:cstheme="majorHAnsi"/>
          <w:lang w:val="vi-VN"/>
        </w:rPr>
        <w:t xml:space="preserve"> Tuân thủ Luật ban hành văn bản quy phạm pháp luật 2015.</w:t>
      </w:r>
    </w:p>
    <w:p w14:paraId="456E6E28" w14:textId="44E73F81" w:rsidR="00DD12FC" w:rsidRPr="00F33277" w:rsidRDefault="009C7105" w:rsidP="00E27539">
      <w:pPr>
        <w:widowControl w:val="0"/>
        <w:spacing w:after="120"/>
        <w:ind w:firstLine="851"/>
        <w:jc w:val="both"/>
        <w:rPr>
          <w:rFonts w:asciiTheme="majorHAnsi" w:hAnsiTheme="majorHAnsi" w:cstheme="majorHAnsi"/>
          <w:lang w:val="vi-VN"/>
        </w:rPr>
      </w:pPr>
      <w:bookmarkStart w:id="8" w:name="_Hlk46391161"/>
      <w:r w:rsidRPr="00F33277">
        <w:rPr>
          <w:rFonts w:asciiTheme="majorHAnsi" w:hAnsiTheme="majorHAnsi" w:cstheme="majorHAnsi"/>
          <w:lang w:val="vi-VN"/>
        </w:rPr>
        <w:t>b)</w:t>
      </w:r>
      <w:r w:rsidR="00DD12FC" w:rsidRPr="00F33277">
        <w:rPr>
          <w:rFonts w:asciiTheme="majorHAnsi" w:hAnsiTheme="majorHAnsi" w:cstheme="majorHAnsi"/>
          <w:lang w:val="vi-VN"/>
        </w:rPr>
        <w:t xml:space="preserve"> Đảm bảo tuân thủ các quy định của pháp luật và phù hợp với tình hình phát triển kinh tế - xã hội của tỉnh Đồng Nai.</w:t>
      </w:r>
    </w:p>
    <w:p w14:paraId="3884D112" w14:textId="194A8A55" w:rsidR="00657CDC" w:rsidRPr="00F33277" w:rsidRDefault="009C7105" w:rsidP="00E27539">
      <w:pPr>
        <w:widowControl w:val="0"/>
        <w:spacing w:after="120"/>
        <w:ind w:firstLine="851"/>
        <w:jc w:val="both"/>
        <w:rPr>
          <w:rFonts w:asciiTheme="majorHAnsi" w:hAnsiTheme="majorHAnsi" w:cstheme="majorHAnsi"/>
          <w:lang w:val="vi-VN"/>
        </w:rPr>
      </w:pPr>
      <w:bookmarkStart w:id="9" w:name="_Hlk46391215"/>
      <w:bookmarkEnd w:id="8"/>
      <w:r w:rsidRPr="00F33277">
        <w:rPr>
          <w:rFonts w:asciiTheme="majorHAnsi" w:hAnsiTheme="majorHAnsi" w:cstheme="majorHAnsi"/>
          <w:lang w:val="vi-VN"/>
        </w:rPr>
        <w:t>c)</w:t>
      </w:r>
      <w:r w:rsidR="009E4B30" w:rsidRPr="00F33277">
        <w:rPr>
          <w:rFonts w:asciiTheme="majorHAnsi" w:hAnsiTheme="majorHAnsi" w:cstheme="majorHAnsi"/>
          <w:lang w:val="vi-VN"/>
        </w:rPr>
        <w:t xml:space="preserve"> </w:t>
      </w:r>
      <w:r w:rsidR="00FB31CD" w:rsidRPr="00F33277">
        <w:rPr>
          <w:rFonts w:asciiTheme="majorHAnsi" w:hAnsiTheme="majorHAnsi" w:cstheme="majorHAnsi"/>
          <w:lang w:val="vi-VN"/>
        </w:rPr>
        <w:t xml:space="preserve">Thực hiện </w:t>
      </w:r>
      <w:r w:rsidR="00657CDC" w:rsidRPr="00F33277">
        <w:rPr>
          <w:rFonts w:asciiTheme="majorHAnsi" w:hAnsiTheme="majorHAnsi" w:cstheme="majorHAnsi"/>
          <w:bCs/>
          <w:iCs/>
          <w:lang w:val="nl-NL"/>
        </w:rPr>
        <w:t xml:space="preserve">giao quyền chủ động cho </w:t>
      </w:r>
      <w:r w:rsidR="00CE3CAF" w:rsidRPr="00F33277">
        <w:rPr>
          <w:rFonts w:asciiTheme="majorHAnsi" w:hAnsiTheme="majorHAnsi" w:cstheme="majorHAnsi"/>
        </w:rPr>
        <w:t>Ủy ban nhân dân</w:t>
      </w:r>
      <w:r w:rsidR="00657CDC" w:rsidRPr="00F33277">
        <w:rPr>
          <w:rFonts w:asciiTheme="majorHAnsi" w:hAnsiTheme="majorHAnsi" w:cstheme="majorHAnsi"/>
          <w:bCs/>
          <w:iCs/>
          <w:lang w:val="nl-NL"/>
        </w:rPr>
        <w:t xml:space="preserve"> cấp huyện Quyết định</w:t>
      </w:r>
      <w:r w:rsidR="00657CDC" w:rsidRPr="00F33277">
        <w:rPr>
          <w:rFonts w:asciiTheme="majorHAnsi" w:hAnsiTheme="majorHAnsi" w:cstheme="majorHAnsi"/>
          <w:bCs/>
          <w:iCs/>
          <w:lang w:val="vi-VN"/>
        </w:rPr>
        <w:t xml:space="preserve"> </w:t>
      </w:r>
      <w:r w:rsidR="00657CDC" w:rsidRPr="00F33277">
        <w:rPr>
          <w:rFonts w:asciiTheme="majorHAnsi" w:hAnsiTheme="majorHAnsi" w:cstheme="majorHAnsi"/>
          <w:lang w:val="vi-VN"/>
        </w:rPr>
        <w:t xml:space="preserve">phân nhóm kinh doanh tại chợ </w:t>
      </w:r>
      <w:r w:rsidR="00657CDC" w:rsidRPr="00F33277">
        <w:rPr>
          <w:rFonts w:asciiTheme="majorHAnsi" w:hAnsiTheme="majorHAnsi" w:cstheme="majorHAnsi"/>
          <w:bCs/>
          <w:iCs/>
          <w:lang w:val="nl-NL"/>
        </w:rPr>
        <w:t xml:space="preserve">phù hợp tình hình thực tế tại địa phương để áp dụng mức thu cụ thể từng chợ, </w:t>
      </w:r>
      <w:r w:rsidR="00657CDC" w:rsidRPr="00F33277">
        <w:rPr>
          <w:rFonts w:asciiTheme="majorHAnsi" w:hAnsiTheme="majorHAnsi" w:cstheme="majorHAnsi"/>
        </w:rPr>
        <w:t>khu vực, ngành hàng kinh doanh</w:t>
      </w:r>
      <w:r w:rsidR="00657CDC" w:rsidRPr="00F33277">
        <w:rPr>
          <w:rFonts w:asciiTheme="majorHAnsi" w:hAnsiTheme="majorHAnsi" w:cstheme="majorHAnsi"/>
          <w:lang w:val="vi-VN"/>
        </w:rPr>
        <w:t xml:space="preserve">, đặc thù khác </w:t>
      </w:r>
      <w:r w:rsidR="00657CDC" w:rsidRPr="00F33277">
        <w:rPr>
          <w:rFonts w:asciiTheme="majorHAnsi" w:hAnsiTheme="majorHAnsi" w:cstheme="majorHAnsi"/>
          <w:lang w:val="vi-VN"/>
        </w:rPr>
        <w:lastRenderedPageBreak/>
        <w:t xml:space="preserve">có liên quan tại chợ </w:t>
      </w:r>
      <w:r w:rsidR="00657CDC" w:rsidRPr="00F33277">
        <w:rPr>
          <w:rFonts w:asciiTheme="majorHAnsi" w:hAnsiTheme="majorHAnsi" w:cstheme="majorHAnsi"/>
        </w:rPr>
        <w:t>đối với chợ đầu tư bằng nguồn ngân sách Nhà nước</w:t>
      </w:r>
      <w:r w:rsidR="00657CDC" w:rsidRPr="00F33277">
        <w:rPr>
          <w:rFonts w:asciiTheme="majorHAnsi" w:hAnsiTheme="majorHAnsi" w:cstheme="majorHAnsi"/>
          <w:bCs/>
          <w:iCs/>
          <w:lang w:val="nl-NL"/>
        </w:rPr>
        <w:t>.</w:t>
      </w:r>
    </w:p>
    <w:p w14:paraId="5A555F87" w14:textId="04CB1C9C" w:rsidR="003D4F4B" w:rsidRPr="00F33277" w:rsidRDefault="009C7105" w:rsidP="00E27539">
      <w:pPr>
        <w:widowControl w:val="0"/>
        <w:spacing w:after="120"/>
        <w:ind w:firstLine="851"/>
        <w:jc w:val="both"/>
        <w:rPr>
          <w:rFonts w:asciiTheme="majorHAnsi" w:hAnsiTheme="majorHAnsi" w:cstheme="majorHAnsi"/>
          <w:lang w:val="vi-VN"/>
        </w:rPr>
      </w:pPr>
      <w:r w:rsidRPr="00F33277">
        <w:rPr>
          <w:rFonts w:asciiTheme="majorHAnsi" w:hAnsiTheme="majorHAnsi" w:cstheme="majorHAnsi"/>
          <w:lang w:val="vi-VN"/>
        </w:rPr>
        <w:t>d)</w:t>
      </w:r>
      <w:r w:rsidR="00DD12FC" w:rsidRPr="00F33277">
        <w:rPr>
          <w:rFonts w:asciiTheme="majorHAnsi" w:hAnsiTheme="majorHAnsi" w:cstheme="majorHAnsi"/>
          <w:lang w:val="vi-VN"/>
        </w:rPr>
        <w:t xml:space="preserve"> Thiết lập khung pháp lý đầy đủ, đồng bộ, đảm bảo tính minh bạch, thống nhất trên địa bàn tỉnh Đồng Nai. Đảm bảo các mức thu tại chợ công khai, minh bạch, dễ hiểu, dễ thực hiện, tạo thuận lợi cho hộ kinh doanh và tổ chức quản lý chợ.</w:t>
      </w:r>
      <w:bookmarkEnd w:id="9"/>
    </w:p>
    <w:p w14:paraId="183E9C88" w14:textId="5D2027F4" w:rsidR="003D4F4B" w:rsidRPr="00F33277" w:rsidRDefault="00824105" w:rsidP="00E27539">
      <w:pPr>
        <w:widowControl w:val="0"/>
        <w:tabs>
          <w:tab w:val="right" w:leader="dot" w:pos="8640"/>
        </w:tabs>
        <w:spacing w:before="240" w:after="120"/>
        <w:ind w:firstLine="851"/>
        <w:rPr>
          <w:rFonts w:asciiTheme="majorHAnsi" w:hAnsiTheme="majorHAnsi" w:cstheme="majorHAnsi"/>
          <w:b/>
          <w:lang w:val="vi-VN"/>
        </w:rPr>
      </w:pPr>
      <w:r w:rsidRPr="00F33277">
        <w:rPr>
          <w:rFonts w:asciiTheme="majorHAnsi" w:hAnsiTheme="majorHAnsi" w:cstheme="majorHAnsi"/>
          <w:b/>
          <w:lang w:val="vi-VN"/>
        </w:rPr>
        <w:t>III</w:t>
      </w:r>
      <w:r w:rsidR="003D4F4B" w:rsidRPr="00F33277">
        <w:rPr>
          <w:rFonts w:asciiTheme="majorHAnsi" w:hAnsiTheme="majorHAnsi" w:cstheme="majorHAnsi"/>
          <w:b/>
          <w:lang w:val="vi-VN"/>
        </w:rPr>
        <w:t>. QUÁ TRÌNH XÂY DỰNG DỰ THẢO VĂN BẢN</w:t>
      </w:r>
    </w:p>
    <w:p w14:paraId="3507C2C2" w14:textId="77777777" w:rsidR="00AB1DA1" w:rsidRPr="00F33277" w:rsidRDefault="00EC606C" w:rsidP="00E27539">
      <w:pPr>
        <w:widowControl w:val="0"/>
        <w:spacing w:after="120"/>
        <w:ind w:firstLine="851"/>
        <w:jc w:val="both"/>
        <w:rPr>
          <w:rFonts w:asciiTheme="majorHAnsi" w:hAnsiTheme="majorHAnsi" w:cstheme="majorHAnsi"/>
          <w:b/>
          <w:iCs/>
          <w:lang w:val="vi-VN"/>
        </w:rPr>
      </w:pPr>
      <w:r w:rsidRPr="00F33277">
        <w:rPr>
          <w:rFonts w:asciiTheme="majorHAnsi" w:hAnsiTheme="majorHAnsi" w:cstheme="majorHAnsi"/>
          <w:b/>
          <w:iCs/>
        </w:rPr>
        <w:t>1</w:t>
      </w:r>
      <w:r w:rsidR="008D41F7" w:rsidRPr="00F33277">
        <w:rPr>
          <w:rFonts w:asciiTheme="majorHAnsi" w:hAnsiTheme="majorHAnsi" w:cstheme="majorHAnsi"/>
          <w:b/>
          <w:iCs/>
        </w:rPr>
        <w:t>.</w:t>
      </w:r>
      <w:r w:rsidRPr="00F33277">
        <w:rPr>
          <w:rFonts w:asciiTheme="majorHAnsi" w:hAnsiTheme="majorHAnsi" w:cstheme="majorHAnsi"/>
          <w:b/>
          <w:iCs/>
        </w:rPr>
        <w:t xml:space="preserve"> </w:t>
      </w:r>
      <w:r w:rsidR="00AB1DA1" w:rsidRPr="00F33277">
        <w:rPr>
          <w:rFonts w:asciiTheme="majorHAnsi" w:hAnsiTheme="majorHAnsi" w:cstheme="majorHAnsi"/>
          <w:b/>
          <w:iCs/>
          <w:lang w:val="vi-VN"/>
        </w:rPr>
        <w:t>Về đăng ký ban hành văn bản</w:t>
      </w:r>
    </w:p>
    <w:p w14:paraId="05C74C8B" w14:textId="130482DF" w:rsidR="00AB1DA1" w:rsidRPr="00F33277" w:rsidRDefault="00AB1DA1"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Cs/>
          <w:iCs/>
          <w:lang w:val="vi-VN"/>
        </w:rPr>
        <w:t xml:space="preserve">Đây là văn bản quy phạm pháp luật, </w:t>
      </w:r>
      <w:r w:rsidR="0002433A" w:rsidRPr="00F33277">
        <w:rPr>
          <w:rFonts w:asciiTheme="majorHAnsi" w:hAnsiTheme="majorHAnsi" w:cstheme="majorHAnsi"/>
          <w:bCs/>
          <w:iCs/>
          <w:lang w:val="vi-VN"/>
        </w:rPr>
        <w:t xml:space="preserve">Sở Công Thương đã đăng ký và được </w:t>
      </w:r>
      <w:r w:rsidR="00C03CB7" w:rsidRPr="00F33277">
        <w:rPr>
          <w:rFonts w:asciiTheme="majorHAnsi" w:hAnsiTheme="majorHAnsi" w:cstheme="majorHAnsi"/>
          <w:bCs/>
          <w:iCs/>
          <w:lang w:val="vi-VN"/>
        </w:rPr>
        <w:t>đưa</w:t>
      </w:r>
      <w:r w:rsidRPr="00F33277">
        <w:rPr>
          <w:rFonts w:asciiTheme="majorHAnsi" w:hAnsiTheme="majorHAnsi" w:cstheme="majorHAnsi"/>
          <w:bCs/>
          <w:iCs/>
          <w:lang w:val="vi-VN"/>
        </w:rPr>
        <w:t xml:space="preserve"> vào </w:t>
      </w:r>
      <w:r w:rsidR="00856669" w:rsidRPr="00F33277">
        <w:rPr>
          <w:rFonts w:asciiTheme="majorHAnsi" w:hAnsiTheme="majorHAnsi" w:cstheme="majorHAnsi"/>
          <w:bCs/>
          <w:iCs/>
          <w:lang w:val="vi-VN"/>
        </w:rPr>
        <w:t xml:space="preserve">nội dung </w:t>
      </w:r>
      <w:r w:rsidRPr="00F33277">
        <w:rPr>
          <w:rFonts w:asciiTheme="majorHAnsi" w:hAnsiTheme="majorHAnsi" w:cstheme="majorHAnsi"/>
          <w:bCs/>
          <w:iCs/>
          <w:lang w:val="vi-VN"/>
        </w:rPr>
        <w:t xml:space="preserve">chương trình </w:t>
      </w:r>
      <w:r w:rsidR="00856669" w:rsidRPr="00F33277">
        <w:rPr>
          <w:rFonts w:asciiTheme="majorHAnsi" w:hAnsiTheme="majorHAnsi" w:cstheme="majorHAnsi"/>
          <w:bCs/>
          <w:iCs/>
          <w:lang w:val="vi-VN"/>
        </w:rPr>
        <w:t xml:space="preserve">hành động của </w:t>
      </w:r>
      <w:r w:rsidR="00CE3CAF" w:rsidRPr="00F33277">
        <w:rPr>
          <w:rFonts w:asciiTheme="majorHAnsi" w:hAnsiTheme="majorHAnsi" w:cstheme="majorHAnsi"/>
        </w:rPr>
        <w:t>Ủy ban nhân dân</w:t>
      </w:r>
      <w:r w:rsidR="00856669" w:rsidRPr="00F33277">
        <w:rPr>
          <w:rFonts w:asciiTheme="majorHAnsi" w:hAnsiTheme="majorHAnsi" w:cstheme="majorHAnsi"/>
          <w:bCs/>
          <w:iCs/>
          <w:lang w:val="vi-VN"/>
        </w:rPr>
        <w:t xml:space="preserve"> tỉnh trong năm 2020 (ban hành </w:t>
      </w:r>
      <w:r w:rsidRPr="00F33277">
        <w:rPr>
          <w:rFonts w:asciiTheme="majorHAnsi" w:hAnsiTheme="majorHAnsi" w:cstheme="majorHAnsi"/>
          <w:bCs/>
          <w:iCs/>
          <w:lang w:val="vi-VN"/>
        </w:rPr>
        <w:t xml:space="preserve">văn bản quy phạm pháp luật </w:t>
      </w:r>
      <w:r w:rsidR="00856669" w:rsidRPr="00F33277">
        <w:rPr>
          <w:rFonts w:asciiTheme="majorHAnsi" w:hAnsiTheme="majorHAnsi" w:cstheme="majorHAnsi"/>
          <w:bCs/>
          <w:iCs/>
          <w:lang w:val="vi-VN"/>
        </w:rPr>
        <w:t>trong</w:t>
      </w:r>
      <w:r w:rsidRPr="00F33277">
        <w:rPr>
          <w:rFonts w:asciiTheme="majorHAnsi" w:hAnsiTheme="majorHAnsi" w:cstheme="majorHAnsi"/>
          <w:bCs/>
          <w:iCs/>
          <w:lang w:val="vi-VN"/>
        </w:rPr>
        <w:t xml:space="preserve"> năm </w:t>
      </w:r>
      <w:r w:rsidR="00856669" w:rsidRPr="00F33277">
        <w:rPr>
          <w:rFonts w:asciiTheme="majorHAnsi" w:hAnsiTheme="majorHAnsi" w:cstheme="majorHAnsi"/>
          <w:bCs/>
          <w:iCs/>
          <w:lang w:val="vi-VN"/>
        </w:rPr>
        <w:t>2020)</w:t>
      </w:r>
      <w:r w:rsidRPr="00F33277">
        <w:rPr>
          <w:rFonts w:asciiTheme="majorHAnsi" w:hAnsiTheme="majorHAnsi" w:cstheme="majorHAnsi"/>
          <w:bCs/>
          <w:iCs/>
          <w:lang w:val="vi-VN"/>
        </w:rPr>
        <w:t>.</w:t>
      </w:r>
    </w:p>
    <w:p w14:paraId="49D02F96" w14:textId="77777777" w:rsidR="00AB1DA1" w:rsidRPr="00F33277" w:rsidRDefault="00EC606C" w:rsidP="00E27539">
      <w:pPr>
        <w:widowControl w:val="0"/>
        <w:spacing w:before="240" w:after="120"/>
        <w:ind w:firstLine="851"/>
        <w:jc w:val="both"/>
        <w:rPr>
          <w:rFonts w:asciiTheme="majorHAnsi" w:hAnsiTheme="majorHAnsi" w:cstheme="majorHAnsi"/>
          <w:b/>
          <w:iCs/>
          <w:lang w:val="vi-VN"/>
        </w:rPr>
      </w:pPr>
      <w:r w:rsidRPr="00F33277">
        <w:rPr>
          <w:rFonts w:asciiTheme="majorHAnsi" w:hAnsiTheme="majorHAnsi" w:cstheme="majorHAnsi"/>
          <w:b/>
          <w:iCs/>
          <w:lang w:val="vi-VN"/>
        </w:rPr>
        <w:t>2</w:t>
      </w:r>
      <w:r w:rsidR="008D41F7" w:rsidRPr="00F33277">
        <w:rPr>
          <w:rFonts w:asciiTheme="majorHAnsi" w:hAnsiTheme="majorHAnsi" w:cstheme="majorHAnsi"/>
          <w:b/>
          <w:iCs/>
        </w:rPr>
        <w:t>.</w:t>
      </w:r>
      <w:r w:rsidRPr="00F33277">
        <w:rPr>
          <w:rFonts w:asciiTheme="majorHAnsi" w:hAnsiTheme="majorHAnsi" w:cstheme="majorHAnsi"/>
          <w:b/>
          <w:iCs/>
          <w:lang w:val="vi-VN"/>
        </w:rPr>
        <w:t xml:space="preserve"> </w:t>
      </w:r>
      <w:r w:rsidR="00AB1DA1" w:rsidRPr="00F33277">
        <w:rPr>
          <w:rFonts w:asciiTheme="majorHAnsi" w:hAnsiTheme="majorHAnsi" w:cstheme="majorHAnsi"/>
          <w:b/>
          <w:iCs/>
          <w:lang w:val="vi-VN"/>
        </w:rPr>
        <w:t>Về quy trình xây dựng văn bản</w:t>
      </w:r>
    </w:p>
    <w:p w14:paraId="52BE6515" w14:textId="48E4EA3F" w:rsidR="00AB1DA1" w:rsidRPr="00F33277" w:rsidRDefault="009C7105" w:rsidP="00E27539">
      <w:pPr>
        <w:widowControl w:val="0"/>
        <w:spacing w:after="120"/>
        <w:ind w:firstLine="851"/>
        <w:jc w:val="both"/>
        <w:rPr>
          <w:rFonts w:asciiTheme="majorHAnsi" w:hAnsiTheme="majorHAnsi" w:cstheme="majorHAnsi"/>
          <w:bCs/>
          <w:iCs/>
          <w:lang w:val="vi-VN"/>
        </w:rPr>
      </w:pPr>
      <w:bookmarkStart w:id="10" w:name="_Hlk46391923"/>
      <w:bookmarkStart w:id="11" w:name="_Hlk46392159"/>
      <w:r w:rsidRPr="00F33277">
        <w:rPr>
          <w:rFonts w:asciiTheme="majorHAnsi" w:hAnsiTheme="majorHAnsi" w:cstheme="majorHAnsi"/>
          <w:lang w:val="vi-VN"/>
        </w:rPr>
        <w:t>a)</w:t>
      </w:r>
      <w:r w:rsidR="007A6F62" w:rsidRPr="00F33277">
        <w:rPr>
          <w:rFonts w:asciiTheme="majorHAnsi" w:hAnsiTheme="majorHAnsi" w:cstheme="majorHAnsi"/>
          <w:lang w:val="vi-VN"/>
        </w:rPr>
        <w:t xml:space="preserve"> </w:t>
      </w:r>
      <w:r w:rsidR="007A6F62" w:rsidRPr="00F33277">
        <w:rPr>
          <w:rFonts w:asciiTheme="majorHAnsi" w:hAnsiTheme="majorHAnsi" w:cstheme="majorHAnsi"/>
        </w:rPr>
        <w:t>Thực</w:t>
      </w:r>
      <w:r w:rsidR="007A6F62" w:rsidRPr="00F33277">
        <w:rPr>
          <w:rFonts w:asciiTheme="majorHAnsi" w:hAnsiTheme="majorHAnsi" w:cstheme="majorHAnsi"/>
          <w:lang w:val="vi-VN"/>
        </w:rPr>
        <w:t xml:space="preserve"> hiện chỉ đạo của </w:t>
      </w:r>
      <w:r w:rsidR="00CE3CAF" w:rsidRPr="00F33277">
        <w:rPr>
          <w:rFonts w:asciiTheme="majorHAnsi" w:hAnsiTheme="majorHAnsi" w:cstheme="majorHAnsi"/>
        </w:rPr>
        <w:t>Ủy ban nhân dân</w:t>
      </w:r>
      <w:r w:rsidR="007A6F62" w:rsidRPr="00F33277">
        <w:rPr>
          <w:rFonts w:asciiTheme="majorHAnsi" w:hAnsiTheme="majorHAnsi" w:cstheme="majorHAnsi"/>
          <w:lang w:val="vi-VN"/>
        </w:rPr>
        <w:t xml:space="preserve"> tỉnh </w:t>
      </w:r>
      <w:r w:rsidR="007A6F62" w:rsidRPr="00F33277">
        <w:rPr>
          <w:rFonts w:asciiTheme="majorHAnsi" w:hAnsiTheme="majorHAnsi" w:cstheme="majorHAnsi"/>
          <w:bCs/>
          <w:iCs/>
          <w:lang w:val="vi-VN"/>
        </w:rPr>
        <w:t>tại Công văn số 943/UBND-KT ngày 23/01/2019 và Công văn số 13035/UBND-KTNS ngày 11/11/2019, trong đó</w:t>
      </w:r>
      <w:r w:rsidR="007A6F62" w:rsidRPr="00F33277">
        <w:rPr>
          <w:rFonts w:asciiTheme="majorHAnsi" w:hAnsiTheme="majorHAnsi" w:cstheme="majorHAnsi"/>
          <w:lang w:val="vi-VN"/>
        </w:rPr>
        <w:t xml:space="preserve"> giao Sở Công Thương chủ trì, phối hợp các sở, ngành, địa phương và đơn vị có liên quan tham mưu, trình Quyết định </w:t>
      </w:r>
      <w:r w:rsidR="007A6F62" w:rsidRPr="00F33277">
        <w:rPr>
          <w:rFonts w:asciiTheme="majorHAnsi" w:hAnsiTheme="majorHAnsi" w:cstheme="majorHAnsi"/>
        </w:rPr>
        <w:t>sửa đổi</w:t>
      </w:r>
      <w:r w:rsidR="007A6F62" w:rsidRPr="00F33277">
        <w:rPr>
          <w:rFonts w:asciiTheme="majorHAnsi" w:hAnsiTheme="majorHAnsi" w:cstheme="majorHAnsi"/>
          <w:lang w:val="vi-VN"/>
        </w:rPr>
        <w:t>, bổ sung</w:t>
      </w:r>
      <w:r w:rsidR="007A6F62" w:rsidRPr="00F33277">
        <w:rPr>
          <w:rFonts w:asciiTheme="majorHAnsi" w:hAnsiTheme="majorHAnsi" w:cstheme="majorHAnsi"/>
        </w:rPr>
        <w:t xml:space="preserve"> một số Điều của</w:t>
      </w:r>
      <w:r w:rsidR="007A6F62" w:rsidRPr="00F33277">
        <w:rPr>
          <w:rFonts w:asciiTheme="majorHAnsi" w:hAnsiTheme="majorHAnsi" w:cstheme="majorHAnsi"/>
          <w:lang w:val="vi-VN"/>
        </w:rPr>
        <w:t xml:space="preserve"> </w:t>
      </w:r>
      <w:r w:rsidR="007A6F62" w:rsidRPr="00F33277">
        <w:rPr>
          <w:rFonts w:asciiTheme="majorHAnsi" w:hAnsiTheme="majorHAnsi" w:cstheme="majorHAnsi"/>
          <w:bCs/>
          <w:iCs/>
          <w:lang w:val="vi-VN"/>
        </w:rPr>
        <w:t xml:space="preserve">Quyết định số 27/2017/QĐ-UBND ngày 03/8/2017 của </w:t>
      </w:r>
      <w:r w:rsidR="00CE3CAF" w:rsidRPr="00F33277">
        <w:rPr>
          <w:rFonts w:asciiTheme="majorHAnsi" w:hAnsiTheme="majorHAnsi" w:cstheme="majorHAnsi"/>
        </w:rPr>
        <w:t>Ủy ban nhân dân</w:t>
      </w:r>
      <w:r w:rsidR="007A6F62" w:rsidRPr="00F33277">
        <w:rPr>
          <w:rFonts w:asciiTheme="majorHAnsi" w:hAnsiTheme="majorHAnsi" w:cstheme="majorHAnsi"/>
          <w:lang w:val="vi-VN"/>
        </w:rPr>
        <w:t xml:space="preserve"> tỉnh </w:t>
      </w:r>
      <w:r w:rsidR="007A6F62" w:rsidRPr="00F33277">
        <w:rPr>
          <w:rFonts w:asciiTheme="majorHAnsi" w:hAnsiTheme="majorHAnsi" w:cstheme="majorHAnsi"/>
          <w:bCs/>
          <w:iCs/>
        </w:rPr>
        <w:t>ban hành Quy định về mức thu, chế độ thu, nộp, quản lý và sử dụng các mức thu tại chợ trên địa bàn tỉnh Đồng Nai</w:t>
      </w:r>
      <w:r w:rsidR="007A6F62" w:rsidRPr="00F33277">
        <w:rPr>
          <w:rFonts w:asciiTheme="majorHAnsi" w:hAnsiTheme="majorHAnsi" w:cstheme="majorHAnsi"/>
          <w:bCs/>
          <w:iCs/>
          <w:lang w:val="vi-VN"/>
        </w:rPr>
        <w:t xml:space="preserve">. Sở Công Thương </w:t>
      </w:r>
      <w:r w:rsidR="007A6F62" w:rsidRPr="00F33277">
        <w:rPr>
          <w:rFonts w:asciiTheme="majorHAnsi" w:hAnsiTheme="majorHAnsi" w:cstheme="majorHAnsi"/>
        </w:rPr>
        <w:t>ban hành Công văn số 737/SCT-TM ngày 06/3/2019</w:t>
      </w:r>
      <w:r w:rsidR="007A6F62" w:rsidRPr="00F33277">
        <w:rPr>
          <w:rFonts w:asciiTheme="majorHAnsi" w:hAnsiTheme="majorHAnsi" w:cstheme="majorHAnsi"/>
          <w:lang w:val="vi-VN"/>
        </w:rPr>
        <w:t xml:space="preserve">, </w:t>
      </w:r>
      <w:r w:rsidR="007A6F62" w:rsidRPr="00F33277">
        <w:rPr>
          <w:rFonts w:asciiTheme="majorHAnsi" w:hAnsiTheme="majorHAnsi" w:cstheme="majorHAnsi"/>
          <w:bCs/>
          <w:iCs/>
          <w:lang w:val="vi-VN"/>
        </w:rPr>
        <w:t xml:space="preserve">Công văn số </w:t>
      </w:r>
      <w:r w:rsidR="007A6F62" w:rsidRPr="00F33277">
        <w:rPr>
          <w:rFonts w:asciiTheme="majorHAnsi" w:hAnsiTheme="majorHAnsi" w:cstheme="majorHAnsi"/>
        </w:rPr>
        <w:t>1593/SCT-TM ngày 09/5/2019</w:t>
      </w:r>
      <w:r w:rsidR="007A6F62" w:rsidRPr="00F33277">
        <w:rPr>
          <w:rFonts w:asciiTheme="majorHAnsi" w:hAnsiTheme="majorHAnsi" w:cstheme="majorHAnsi"/>
          <w:lang w:val="vi-VN"/>
        </w:rPr>
        <w:t xml:space="preserve"> và </w:t>
      </w:r>
      <w:r w:rsidR="007A6F62" w:rsidRPr="00F33277">
        <w:rPr>
          <w:rFonts w:asciiTheme="majorHAnsi" w:hAnsiTheme="majorHAnsi" w:cstheme="majorHAnsi"/>
          <w:bCs/>
          <w:iCs/>
          <w:lang w:val="vi-VN"/>
        </w:rPr>
        <w:t xml:space="preserve">Công văn số </w:t>
      </w:r>
      <w:r w:rsidR="007A6F62" w:rsidRPr="00F33277">
        <w:rPr>
          <w:rFonts w:asciiTheme="majorHAnsi" w:hAnsiTheme="majorHAnsi" w:cstheme="majorHAnsi"/>
        </w:rPr>
        <w:t>1542/SCT-TM ngày 10/4/2020</w:t>
      </w:r>
      <w:r w:rsidR="007A6F62" w:rsidRPr="00F33277">
        <w:rPr>
          <w:rFonts w:asciiTheme="majorHAnsi" w:hAnsiTheme="majorHAnsi" w:cstheme="majorHAnsi"/>
          <w:lang w:val="vi-VN"/>
        </w:rPr>
        <w:t xml:space="preserve"> gửi </w:t>
      </w:r>
      <w:r w:rsidR="007A6F62" w:rsidRPr="00F33277">
        <w:rPr>
          <w:rFonts w:asciiTheme="majorHAnsi" w:hAnsiTheme="majorHAnsi" w:cstheme="majorHAnsi"/>
        </w:rPr>
        <w:t>UBND các huyện, thành phố đề nghị</w:t>
      </w:r>
      <w:r w:rsidR="007A6F62" w:rsidRPr="00F33277">
        <w:rPr>
          <w:rFonts w:asciiTheme="majorHAnsi" w:hAnsiTheme="majorHAnsi" w:cstheme="majorHAnsi"/>
          <w:lang w:val="vi-VN"/>
        </w:rPr>
        <w:t xml:space="preserve"> rà soát, báo cáo công tác thu, quản lý và sử dụng các mức thu tại chợ trên địa bàn; </w:t>
      </w:r>
      <w:r w:rsidR="007A6F62" w:rsidRPr="00F33277">
        <w:rPr>
          <w:rFonts w:asciiTheme="majorHAnsi" w:hAnsiTheme="majorHAnsi" w:cstheme="majorHAnsi"/>
          <w:bCs/>
          <w:iCs/>
          <w:lang w:val="vi-VN"/>
        </w:rPr>
        <w:t xml:space="preserve">Sở Công Thương dự thảo </w:t>
      </w:r>
      <w:r w:rsidR="00AB1DA1" w:rsidRPr="00F33277">
        <w:rPr>
          <w:rFonts w:asciiTheme="majorHAnsi" w:hAnsiTheme="majorHAnsi" w:cstheme="majorHAnsi"/>
          <w:bCs/>
          <w:iCs/>
          <w:lang w:val="vi-VN"/>
        </w:rPr>
        <w:t>gửi các sở, ngành, địa phương, đơn vị có liên quan đóng góp dự thảo</w:t>
      </w:r>
      <w:r w:rsidR="00FD5A35" w:rsidRPr="00F33277">
        <w:rPr>
          <w:rFonts w:asciiTheme="majorHAnsi" w:hAnsiTheme="majorHAnsi" w:cstheme="majorHAnsi"/>
          <w:bCs/>
          <w:iCs/>
          <w:lang w:val="vi-VN"/>
        </w:rPr>
        <w:t xml:space="preserve"> sửa đổi, bổ sung một số điều của Quy định mức hỗ trợ đầu tư xây dựng chợ nông thôn trên địa bàn tỉnh Đồng Nai giai đoạn 2015-2020 ban hành kèm theo Quyết định số 72/2014/QĐ-UBND ngày 26/12/2014 của UBND tỉnh Đồng Nai</w:t>
      </w:r>
      <w:r w:rsidR="00370076" w:rsidRPr="00F33277">
        <w:rPr>
          <w:rFonts w:asciiTheme="majorHAnsi" w:hAnsiTheme="majorHAnsi" w:cstheme="majorHAnsi"/>
          <w:bCs/>
          <w:iCs/>
          <w:lang w:val="vi-VN"/>
        </w:rPr>
        <w:t xml:space="preserve"> </w:t>
      </w:r>
      <w:r w:rsidR="00370076" w:rsidRPr="00F33277">
        <w:rPr>
          <w:rFonts w:asciiTheme="majorHAnsi" w:hAnsiTheme="majorHAnsi" w:cstheme="majorHAnsi"/>
          <w:bCs/>
          <w:i/>
          <w:iCs/>
          <w:lang w:val="vi-VN"/>
        </w:rPr>
        <w:t>(bao gồm cả việc đăng nội dung công khai trên website Sở Công Thương để lấy ý kiến nhân dân về đóng góp dự thảo)</w:t>
      </w:r>
      <w:r w:rsidR="00FD5A35" w:rsidRPr="00F33277">
        <w:rPr>
          <w:rFonts w:asciiTheme="majorHAnsi" w:hAnsiTheme="majorHAnsi" w:cstheme="majorHAnsi"/>
          <w:bCs/>
          <w:iCs/>
          <w:lang w:val="vi-VN"/>
        </w:rPr>
        <w:t>.</w:t>
      </w:r>
    </w:p>
    <w:p w14:paraId="6D38BD6E" w14:textId="71BC608A" w:rsidR="00572175" w:rsidRPr="00F33277" w:rsidRDefault="009C7105"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Cs/>
          <w:iCs/>
          <w:lang w:val="vi-VN"/>
        </w:rPr>
        <w:t>b)</w:t>
      </w:r>
      <w:r w:rsidR="00AB1DA1" w:rsidRPr="00F33277">
        <w:rPr>
          <w:rFonts w:asciiTheme="majorHAnsi" w:hAnsiTheme="majorHAnsi" w:cstheme="majorHAnsi"/>
          <w:bCs/>
          <w:iCs/>
          <w:lang w:val="vi-VN"/>
        </w:rPr>
        <w:t xml:space="preserve"> Trên cơ sở ý kiến góp ý của </w:t>
      </w:r>
      <w:r w:rsidR="00670112" w:rsidRPr="00F33277">
        <w:rPr>
          <w:rFonts w:asciiTheme="majorHAnsi" w:hAnsiTheme="majorHAnsi" w:cstheme="majorHAnsi"/>
          <w:bCs/>
          <w:iCs/>
          <w:lang w:val="vi-VN"/>
        </w:rPr>
        <w:t>26</w:t>
      </w:r>
      <w:r w:rsidR="003A4E9A" w:rsidRPr="00F33277">
        <w:rPr>
          <w:rFonts w:asciiTheme="majorHAnsi" w:hAnsiTheme="majorHAnsi" w:cstheme="majorHAnsi"/>
          <w:bCs/>
          <w:iCs/>
          <w:lang w:val="vi-VN"/>
        </w:rPr>
        <w:t xml:space="preserve"> </w:t>
      </w:r>
      <w:r w:rsidR="00AB1DA1" w:rsidRPr="00F33277">
        <w:rPr>
          <w:rFonts w:asciiTheme="majorHAnsi" w:hAnsiTheme="majorHAnsi" w:cstheme="majorHAnsi"/>
          <w:bCs/>
          <w:iCs/>
          <w:lang w:val="vi-VN"/>
        </w:rPr>
        <w:t xml:space="preserve">cơ quan, đơn </w:t>
      </w:r>
      <w:r w:rsidR="00670112" w:rsidRPr="00F33277">
        <w:rPr>
          <w:rFonts w:asciiTheme="majorHAnsi" w:hAnsiTheme="majorHAnsi" w:cstheme="majorHAnsi"/>
          <w:bCs/>
          <w:iCs/>
          <w:lang w:val="vi-VN"/>
        </w:rPr>
        <w:t>vị</w:t>
      </w:r>
      <w:r w:rsidR="00AB1DA1" w:rsidRPr="00F33277">
        <w:rPr>
          <w:rFonts w:asciiTheme="majorHAnsi" w:hAnsiTheme="majorHAnsi" w:cstheme="majorHAnsi"/>
          <w:bCs/>
          <w:iCs/>
          <w:lang w:val="vi-VN"/>
        </w:rPr>
        <w:t xml:space="preserve"> Sở Công Thương hoàn chỉnh dự thảo </w:t>
      </w:r>
      <w:r w:rsidR="00572175" w:rsidRPr="00F33277">
        <w:rPr>
          <w:rFonts w:asciiTheme="majorHAnsi" w:hAnsiTheme="majorHAnsi" w:cstheme="majorHAnsi"/>
          <w:bCs/>
          <w:iCs/>
          <w:lang w:val="vi-VN"/>
        </w:rPr>
        <w:t>2</w:t>
      </w:r>
      <w:r w:rsidR="00AB1DA1" w:rsidRPr="00F33277">
        <w:rPr>
          <w:rFonts w:asciiTheme="majorHAnsi" w:hAnsiTheme="majorHAnsi" w:cstheme="majorHAnsi"/>
          <w:bCs/>
          <w:iCs/>
          <w:lang w:val="vi-VN"/>
        </w:rPr>
        <w:t xml:space="preserve"> và gửi </w:t>
      </w:r>
      <w:r w:rsidR="00670112" w:rsidRPr="00F33277">
        <w:rPr>
          <w:rFonts w:asciiTheme="majorHAnsi" w:hAnsiTheme="majorHAnsi" w:cstheme="majorHAnsi"/>
        </w:rPr>
        <w:t>Văn phòng Ủy ban nhân dân tỉnh Đồng Nai</w:t>
      </w:r>
      <w:r w:rsidR="00572175" w:rsidRPr="00F33277">
        <w:rPr>
          <w:rFonts w:asciiTheme="majorHAnsi" w:hAnsiTheme="majorHAnsi" w:cstheme="majorHAnsi"/>
          <w:bCs/>
          <w:iCs/>
          <w:lang w:val="vi-VN"/>
        </w:rPr>
        <w:t xml:space="preserve"> </w:t>
      </w:r>
      <w:r w:rsidR="00670112" w:rsidRPr="00F33277">
        <w:rPr>
          <w:rFonts w:asciiTheme="majorHAnsi" w:hAnsiTheme="majorHAnsi" w:cstheme="majorHAnsi"/>
          <w:bCs/>
          <w:iCs/>
          <w:lang w:val="vi-VN"/>
        </w:rPr>
        <w:t xml:space="preserve">(Công văn số    /SCT-TM ngày  /7/2020) </w:t>
      </w:r>
      <w:r w:rsidR="00572175" w:rsidRPr="00F33277">
        <w:rPr>
          <w:rFonts w:asciiTheme="majorHAnsi" w:hAnsiTheme="majorHAnsi" w:cstheme="majorHAnsi"/>
          <w:bCs/>
          <w:iCs/>
          <w:lang w:val="vi-VN"/>
        </w:rPr>
        <w:t xml:space="preserve">thực hiện đăng tải lấy ý kiến góp ý nhân dân tại cổng thông tin điện tử tỉnh Đồng Nai (đồng thời đăng tải trên website của Sở Công Thương). </w:t>
      </w:r>
    </w:p>
    <w:p w14:paraId="34C806E5" w14:textId="48397213" w:rsidR="00874A19" w:rsidRPr="00F33277" w:rsidRDefault="009C7105"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Cs/>
          <w:iCs/>
          <w:lang w:val="vi-VN"/>
        </w:rPr>
        <w:t>c)</w:t>
      </w:r>
      <w:r w:rsidR="00572175" w:rsidRPr="00F33277">
        <w:rPr>
          <w:rFonts w:asciiTheme="majorHAnsi" w:hAnsiTheme="majorHAnsi" w:cstheme="majorHAnsi"/>
          <w:bCs/>
          <w:iCs/>
          <w:lang w:val="vi-VN"/>
        </w:rPr>
        <w:t xml:space="preserve"> </w:t>
      </w:r>
      <w:r w:rsidR="00670112" w:rsidRPr="00F33277">
        <w:rPr>
          <w:rFonts w:asciiTheme="majorHAnsi" w:hAnsiTheme="majorHAnsi" w:cstheme="majorHAnsi"/>
          <w:bCs/>
          <w:iCs/>
          <w:lang w:val="vi-VN"/>
        </w:rPr>
        <w:t xml:space="preserve">Trên cơ sở văn bản tổng hợp ý kiến góp ý của </w:t>
      </w:r>
      <w:r w:rsidR="00670112" w:rsidRPr="00F33277">
        <w:rPr>
          <w:rFonts w:asciiTheme="majorHAnsi" w:hAnsiTheme="majorHAnsi" w:cstheme="majorHAnsi"/>
        </w:rPr>
        <w:t>Văn phòng Ủy ban nhân dân tỉnh Đồng Nai</w:t>
      </w:r>
      <w:r w:rsidR="00670112" w:rsidRPr="00F33277">
        <w:rPr>
          <w:rFonts w:asciiTheme="majorHAnsi" w:hAnsiTheme="majorHAnsi" w:cstheme="majorHAnsi"/>
          <w:lang w:val="vi-VN"/>
        </w:rPr>
        <w:t xml:space="preserve"> (</w:t>
      </w:r>
      <w:r w:rsidR="00670112" w:rsidRPr="00F33277">
        <w:rPr>
          <w:rFonts w:asciiTheme="majorHAnsi" w:hAnsiTheme="majorHAnsi" w:cstheme="majorHAnsi"/>
          <w:bCs/>
          <w:iCs/>
          <w:lang w:val="vi-VN"/>
        </w:rPr>
        <w:t>Công văn số    /VP-TTTH ngày  /8/2020</w:t>
      </w:r>
      <w:r w:rsidR="00670112" w:rsidRPr="00F33277">
        <w:rPr>
          <w:rFonts w:asciiTheme="majorHAnsi" w:hAnsiTheme="majorHAnsi" w:cstheme="majorHAnsi"/>
          <w:lang w:val="vi-VN"/>
        </w:rPr>
        <w:t xml:space="preserve">); </w:t>
      </w:r>
      <w:r w:rsidR="003D2870" w:rsidRPr="00F33277">
        <w:rPr>
          <w:rFonts w:asciiTheme="majorHAnsi" w:hAnsiTheme="majorHAnsi" w:cstheme="majorHAnsi"/>
          <w:bCs/>
          <w:iCs/>
          <w:lang w:val="vi-VN"/>
        </w:rPr>
        <w:t xml:space="preserve">Sở Công Thương tổng hợp, hoàn chỉnh dự thảo lần 3 gửi </w:t>
      </w:r>
      <w:r w:rsidR="00AB1DA1" w:rsidRPr="00F33277">
        <w:rPr>
          <w:rFonts w:asciiTheme="majorHAnsi" w:hAnsiTheme="majorHAnsi" w:cstheme="majorHAnsi"/>
          <w:bCs/>
          <w:iCs/>
          <w:lang w:val="vi-VN"/>
        </w:rPr>
        <w:t xml:space="preserve">lấy ý kiến thẩm định của Sở Tư </w:t>
      </w:r>
      <w:r w:rsidR="00B038CC" w:rsidRPr="00F33277">
        <w:rPr>
          <w:rFonts w:asciiTheme="majorHAnsi" w:hAnsiTheme="majorHAnsi" w:cstheme="majorHAnsi"/>
          <w:bCs/>
          <w:iCs/>
          <w:lang w:val="vi-VN"/>
        </w:rPr>
        <w:t>pháp, Sở Tài chính</w:t>
      </w:r>
      <w:r w:rsidR="00874A19" w:rsidRPr="00F33277">
        <w:rPr>
          <w:rFonts w:asciiTheme="majorHAnsi" w:hAnsiTheme="majorHAnsi" w:cstheme="majorHAnsi"/>
          <w:bCs/>
          <w:iCs/>
          <w:lang w:val="vi-VN"/>
        </w:rPr>
        <w:t>.</w:t>
      </w:r>
    </w:p>
    <w:p w14:paraId="78BD4240" w14:textId="118DA656" w:rsidR="00BF660C" w:rsidRPr="00F33277" w:rsidRDefault="009C7105" w:rsidP="00E27539">
      <w:pPr>
        <w:widowControl w:val="0"/>
        <w:spacing w:after="120"/>
        <w:ind w:firstLine="851"/>
        <w:jc w:val="both"/>
        <w:rPr>
          <w:rFonts w:asciiTheme="majorHAnsi" w:hAnsiTheme="majorHAnsi" w:cstheme="majorHAnsi"/>
          <w:bCs/>
          <w:lang w:val="vi-VN"/>
        </w:rPr>
      </w:pPr>
      <w:r w:rsidRPr="00F33277">
        <w:rPr>
          <w:rFonts w:asciiTheme="majorHAnsi" w:hAnsiTheme="majorHAnsi" w:cstheme="majorHAnsi"/>
          <w:bCs/>
          <w:iCs/>
          <w:lang w:val="vi-VN"/>
        </w:rPr>
        <w:lastRenderedPageBreak/>
        <w:t>d)</w:t>
      </w:r>
      <w:r w:rsidR="00AB1DA1" w:rsidRPr="00F33277">
        <w:rPr>
          <w:rFonts w:asciiTheme="majorHAnsi" w:hAnsiTheme="majorHAnsi" w:cstheme="majorHAnsi"/>
          <w:bCs/>
          <w:iCs/>
          <w:lang w:val="vi-VN"/>
        </w:rPr>
        <w:t xml:space="preserve"> Trên cơ sở ý kiến thẩm định</w:t>
      </w:r>
      <w:r w:rsidR="00874A19" w:rsidRPr="00F33277">
        <w:rPr>
          <w:rFonts w:asciiTheme="majorHAnsi" w:hAnsiTheme="majorHAnsi" w:cstheme="majorHAnsi"/>
          <w:bCs/>
          <w:iCs/>
          <w:lang w:val="vi-VN"/>
        </w:rPr>
        <w:t xml:space="preserve"> của Sở Tư pháp</w:t>
      </w:r>
      <w:r w:rsidR="008D41F7" w:rsidRPr="00F33277">
        <w:rPr>
          <w:rFonts w:asciiTheme="majorHAnsi" w:hAnsiTheme="majorHAnsi" w:cstheme="majorHAnsi"/>
          <w:bCs/>
          <w:iCs/>
        </w:rPr>
        <w:t xml:space="preserve"> </w:t>
      </w:r>
      <w:r w:rsidR="00B26952" w:rsidRPr="00F33277">
        <w:rPr>
          <w:rFonts w:asciiTheme="majorHAnsi" w:hAnsiTheme="majorHAnsi" w:cstheme="majorHAnsi"/>
          <w:bCs/>
          <w:iCs/>
        </w:rPr>
        <w:t xml:space="preserve">tại </w:t>
      </w:r>
      <w:r w:rsidR="008D41F7" w:rsidRPr="00F33277">
        <w:rPr>
          <w:rFonts w:asciiTheme="majorHAnsi" w:hAnsiTheme="majorHAnsi" w:cstheme="majorHAnsi"/>
          <w:bCs/>
          <w:iCs/>
        </w:rPr>
        <w:t xml:space="preserve">Công văn số   </w:t>
      </w:r>
      <w:r w:rsidR="00B038CC" w:rsidRPr="00F33277">
        <w:rPr>
          <w:rFonts w:asciiTheme="majorHAnsi" w:hAnsiTheme="majorHAnsi" w:cstheme="majorHAnsi"/>
          <w:bCs/>
          <w:iCs/>
          <w:lang w:val="vi-VN"/>
        </w:rPr>
        <w:t>…</w:t>
      </w:r>
      <w:r w:rsidR="00865DBF" w:rsidRPr="00F33277">
        <w:rPr>
          <w:rFonts w:asciiTheme="majorHAnsi" w:hAnsiTheme="majorHAnsi" w:cstheme="majorHAnsi"/>
          <w:bCs/>
          <w:iCs/>
        </w:rPr>
        <w:t xml:space="preserve">/STP-XDKTVB ngày </w:t>
      </w:r>
      <w:r w:rsidR="00B038CC" w:rsidRPr="00F33277">
        <w:rPr>
          <w:rFonts w:asciiTheme="majorHAnsi" w:hAnsiTheme="majorHAnsi" w:cstheme="majorHAnsi"/>
          <w:bCs/>
          <w:iCs/>
          <w:lang w:val="vi-VN"/>
        </w:rPr>
        <w:t>……</w:t>
      </w:r>
      <w:r w:rsidR="00865DBF" w:rsidRPr="00F33277">
        <w:rPr>
          <w:rFonts w:asciiTheme="majorHAnsi" w:hAnsiTheme="majorHAnsi" w:cstheme="majorHAnsi"/>
          <w:bCs/>
          <w:iCs/>
        </w:rPr>
        <w:t>/</w:t>
      </w:r>
      <w:r w:rsidR="00B038CC" w:rsidRPr="00F33277">
        <w:rPr>
          <w:rFonts w:asciiTheme="majorHAnsi" w:hAnsiTheme="majorHAnsi" w:cstheme="majorHAnsi"/>
          <w:bCs/>
          <w:iCs/>
        </w:rPr>
        <w:t>2020</w:t>
      </w:r>
      <w:r w:rsidR="00AB1DA1" w:rsidRPr="00F33277">
        <w:rPr>
          <w:rFonts w:asciiTheme="majorHAnsi" w:hAnsiTheme="majorHAnsi" w:cstheme="majorHAnsi"/>
          <w:bCs/>
          <w:iCs/>
          <w:lang w:val="vi-VN"/>
        </w:rPr>
        <w:t xml:space="preserve">, </w:t>
      </w:r>
      <w:r w:rsidR="008E50CA" w:rsidRPr="00F33277">
        <w:rPr>
          <w:rFonts w:asciiTheme="majorHAnsi" w:hAnsiTheme="majorHAnsi" w:cstheme="majorHAnsi"/>
          <w:bCs/>
          <w:iCs/>
          <w:lang w:val="vi-VN"/>
        </w:rPr>
        <w:t xml:space="preserve">Sở Tài chính tại </w:t>
      </w:r>
      <w:r w:rsidR="008E50CA" w:rsidRPr="00F33277">
        <w:rPr>
          <w:rFonts w:asciiTheme="majorHAnsi" w:hAnsiTheme="majorHAnsi" w:cstheme="majorHAnsi"/>
          <w:bCs/>
          <w:iCs/>
        </w:rPr>
        <w:t xml:space="preserve">Công văn số   </w:t>
      </w:r>
      <w:r w:rsidR="008E50CA" w:rsidRPr="00F33277">
        <w:rPr>
          <w:rFonts w:asciiTheme="majorHAnsi" w:hAnsiTheme="majorHAnsi" w:cstheme="majorHAnsi"/>
          <w:bCs/>
          <w:iCs/>
          <w:lang w:val="vi-VN"/>
        </w:rPr>
        <w:t>…</w:t>
      </w:r>
      <w:r w:rsidR="008E50CA" w:rsidRPr="00F33277">
        <w:rPr>
          <w:rFonts w:asciiTheme="majorHAnsi" w:hAnsiTheme="majorHAnsi" w:cstheme="majorHAnsi"/>
          <w:bCs/>
          <w:iCs/>
        </w:rPr>
        <w:t xml:space="preserve">/STC-NSNN ngày </w:t>
      </w:r>
      <w:r w:rsidR="008E50CA" w:rsidRPr="00F33277">
        <w:rPr>
          <w:rFonts w:asciiTheme="majorHAnsi" w:hAnsiTheme="majorHAnsi" w:cstheme="majorHAnsi"/>
          <w:bCs/>
          <w:iCs/>
          <w:lang w:val="vi-VN"/>
        </w:rPr>
        <w:t>……</w:t>
      </w:r>
      <w:r w:rsidR="008E50CA" w:rsidRPr="00F33277">
        <w:rPr>
          <w:rFonts w:asciiTheme="majorHAnsi" w:hAnsiTheme="majorHAnsi" w:cstheme="majorHAnsi"/>
          <w:bCs/>
          <w:iCs/>
        </w:rPr>
        <w:t>/2020</w:t>
      </w:r>
      <w:r w:rsidR="008E50CA" w:rsidRPr="00F33277">
        <w:rPr>
          <w:rFonts w:asciiTheme="majorHAnsi" w:hAnsiTheme="majorHAnsi" w:cstheme="majorHAnsi"/>
          <w:bCs/>
          <w:iCs/>
          <w:lang w:val="vi-VN"/>
        </w:rPr>
        <w:t xml:space="preserve">; </w:t>
      </w:r>
      <w:r w:rsidR="00AB1DA1" w:rsidRPr="00F33277">
        <w:rPr>
          <w:rFonts w:asciiTheme="majorHAnsi" w:hAnsiTheme="majorHAnsi" w:cstheme="majorHAnsi"/>
          <w:bCs/>
          <w:iCs/>
          <w:lang w:val="vi-VN"/>
        </w:rPr>
        <w:t xml:space="preserve">Sở Công Thương hoàn chỉnh dự thảo </w:t>
      </w:r>
      <w:r w:rsidR="00874A19" w:rsidRPr="00F33277">
        <w:rPr>
          <w:rFonts w:asciiTheme="majorHAnsi" w:hAnsiTheme="majorHAnsi" w:cstheme="majorHAnsi"/>
          <w:bCs/>
          <w:iCs/>
          <w:lang w:val="vi-VN"/>
        </w:rPr>
        <w:t xml:space="preserve">4 trình </w:t>
      </w:r>
      <w:r w:rsidR="00CE3CAF" w:rsidRPr="00F33277">
        <w:rPr>
          <w:rFonts w:asciiTheme="majorHAnsi" w:hAnsiTheme="majorHAnsi" w:cstheme="majorHAnsi"/>
        </w:rPr>
        <w:t>Ủy ban nhân dân</w:t>
      </w:r>
      <w:r w:rsidR="00874A19" w:rsidRPr="00F33277">
        <w:rPr>
          <w:rFonts w:asciiTheme="majorHAnsi" w:hAnsiTheme="majorHAnsi" w:cstheme="majorHAnsi"/>
          <w:bCs/>
          <w:iCs/>
          <w:lang w:val="vi-VN"/>
        </w:rPr>
        <w:t xml:space="preserve"> tỉnh</w:t>
      </w:r>
      <w:r w:rsidR="00AB1DA1" w:rsidRPr="00F33277">
        <w:rPr>
          <w:rFonts w:asciiTheme="majorHAnsi" w:hAnsiTheme="majorHAnsi" w:cstheme="majorHAnsi"/>
          <w:bCs/>
          <w:lang w:val="vi-VN"/>
        </w:rPr>
        <w:t xml:space="preserve"> xem xét, phê duyệt.</w:t>
      </w:r>
      <w:bookmarkEnd w:id="10"/>
    </w:p>
    <w:bookmarkEnd w:id="11"/>
    <w:p w14:paraId="0FA380E5" w14:textId="61B9F2E9" w:rsidR="00026DF6" w:rsidRPr="00F33277" w:rsidRDefault="00EB071A" w:rsidP="00E27539">
      <w:pPr>
        <w:widowControl w:val="0"/>
        <w:spacing w:before="240" w:after="120"/>
        <w:ind w:firstLine="851"/>
        <w:jc w:val="both"/>
        <w:rPr>
          <w:rFonts w:asciiTheme="majorHAnsi" w:hAnsiTheme="majorHAnsi" w:cstheme="majorHAnsi"/>
          <w:bCs/>
          <w:lang w:val="vi-VN"/>
        </w:rPr>
      </w:pPr>
      <w:r w:rsidRPr="00F33277">
        <w:rPr>
          <w:rFonts w:asciiTheme="majorHAnsi" w:hAnsiTheme="majorHAnsi" w:cstheme="majorHAnsi"/>
          <w:b/>
          <w:bCs/>
          <w:lang w:val="vi-VN"/>
        </w:rPr>
        <w:t>3. Nội dung giải trình, tiếp thu/ không tiếp thu ý kiến góp ý và thẩm định của các sở, ngành, đia phương, đơn vị và Sở Tư pháp</w:t>
      </w:r>
      <w:r w:rsidRPr="00F33277">
        <w:rPr>
          <w:rFonts w:asciiTheme="majorHAnsi" w:hAnsiTheme="majorHAnsi" w:cstheme="majorHAnsi"/>
          <w:bCs/>
          <w:lang w:val="vi-VN"/>
        </w:rPr>
        <w:t xml:space="preserve">: Xem chi tiết tại 02 bảng </w:t>
      </w:r>
      <w:r w:rsidR="00E14179" w:rsidRPr="00F33277">
        <w:rPr>
          <w:rFonts w:asciiTheme="majorHAnsi" w:hAnsiTheme="majorHAnsi" w:cstheme="majorHAnsi"/>
          <w:bCs/>
        </w:rPr>
        <w:t>tổng hợp, giải trình, tiếp thu ý kiến góp ý về dự thảo Quyết định</w:t>
      </w:r>
      <w:r w:rsidRPr="00F33277">
        <w:rPr>
          <w:rFonts w:asciiTheme="majorHAnsi" w:hAnsiTheme="majorHAnsi" w:cstheme="majorHAnsi"/>
          <w:bCs/>
          <w:lang w:val="vi-VN"/>
        </w:rPr>
        <w:t xml:space="preserve"> và thẩm định kèm theo.</w:t>
      </w:r>
    </w:p>
    <w:p w14:paraId="0E949D8C" w14:textId="12AC5E9E" w:rsidR="00EB071A" w:rsidRPr="00F33277" w:rsidRDefault="00824105" w:rsidP="00E27539">
      <w:pPr>
        <w:widowControl w:val="0"/>
        <w:tabs>
          <w:tab w:val="right" w:leader="dot" w:pos="8640"/>
        </w:tabs>
        <w:spacing w:before="240" w:after="120"/>
        <w:ind w:firstLine="851"/>
        <w:rPr>
          <w:rFonts w:asciiTheme="majorHAnsi" w:hAnsiTheme="majorHAnsi" w:cstheme="majorHAnsi"/>
          <w:b/>
          <w:lang w:val="vi-VN"/>
        </w:rPr>
      </w:pPr>
      <w:r w:rsidRPr="00F33277">
        <w:rPr>
          <w:rFonts w:asciiTheme="majorHAnsi" w:hAnsiTheme="majorHAnsi" w:cstheme="majorHAnsi"/>
          <w:b/>
          <w:lang w:val="vi-VN"/>
        </w:rPr>
        <w:t>I</w:t>
      </w:r>
      <w:r w:rsidR="00EB071A" w:rsidRPr="00F33277">
        <w:rPr>
          <w:rFonts w:asciiTheme="majorHAnsi" w:hAnsiTheme="majorHAnsi" w:cstheme="majorHAnsi"/>
          <w:b/>
          <w:lang w:val="vi-VN"/>
        </w:rPr>
        <w:t>V. BỐ CỤC VÀ NỘI DUNG CƠ BẢN CỦA DỰ THẢO VĂN BẢN</w:t>
      </w:r>
    </w:p>
    <w:p w14:paraId="766CBADB" w14:textId="77777777" w:rsidR="00AB1DA1" w:rsidRPr="00F33277" w:rsidRDefault="00F80561" w:rsidP="00E27539">
      <w:pPr>
        <w:widowControl w:val="0"/>
        <w:spacing w:after="120"/>
        <w:ind w:firstLine="851"/>
        <w:jc w:val="both"/>
        <w:rPr>
          <w:rFonts w:asciiTheme="majorHAnsi" w:hAnsiTheme="majorHAnsi" w:cstheme="majorHAnsi"/>
          <w:bCs/>
          <w:iCs/>
          <w:lang w:val="vi-VN"/>
        </w:rPr>
      </w:pPr>
      <w:r w:rsidRPr="00F33277">
        <w:rPr>
          <w:rFonts w:asciiTheme="majorHAnsi" w:hAnsiTheme="majorHAnsi" w:cstheme="majorHAnsi"/>
          <w:b/>
        </w:rPr>
        <w:t>1.</w:t>
      </w:r>
      <w:r w:rsidR="00AB1DA1" w:rsidRPr="00F33277">
        <w:rPr>
          <w:rFonts w:asciiTheme="majorHAnsi" w:hAnsiTheme="majorHAnsi" w:cstheme="majorHAnsi"/>
          <w:b/>
          <w:lang w:val="vi-VN"/>
        </w:rPr>
        <w:t xml:space="preserve"> Bố cục</w:t>
      </w:r>
      <w:r w:rsidR="00564C5F" w:rsidRPr="00F33277">
        <w:rPr>
          <w:rFonts w:asciiTheme="majorHAnsi" w:hAnsiTheme="majorHAnsi" w:cstheme="majorHAnsi"/>
          <w:bCs/>
          <w:lang w:val="vi-VN"/>
        </w:rPr>
        <w:t xml:space="preserve">: </w:t>
      </w:r>
      <w:r w:rsidR="00560E42" w:rsidRPr="00F33277">
        <w:rPr>
          <w:rFonts w:asciiTheme="majorHAnsi" w:hAnsiTheme="majorHAnsi" w:cstheme="majorHAnsi"/>
          <w:bCs/>
          <w:iCs/>
          <w:lang w:val="vi-VN"/>
        </w:rPr>
        <w:t>Q</w:t>
      </w:r>
      <w:r w:rsidR="00AB1DA1" w:rsidRPr="00F33277">
        <w:rPr>
          <w:rFonts w:asciiTheme="majorHAnsi" w:hAnsiTheme="majorHAnsi" w:cstheme="majorHAnsi"/>
          <w:bCs/>
          <w:iCs/>
          <w:lang w:val="vi-VN"/>
        </w:rPr>
        <w:t xml:space="preserve">uyết </w:t>
      </w:r>
      <w:r w:rsidR="00560E42" w:rsidRPr="00F33277">
        <w:rPr>
          <w:rFonts w:asciiTheme="majorHAnsi" w:hAnsiTheme="majorHAnsi" w:cstheme="majorHAnsi"/>
          <w:bCs/>
          <w:iCs/>
          <w:lang w:val="vi-VN"/>
        </w:rPr>
        <w:t xml:space="preserve">định </w:t>
      </w:r>
      <w:r w:rsidR="00AB1DA1" w:rsidRPr="00F33277">
        <w:rPr>
          <w:rFonts w:asciiTheme="majorHAnsi" w:hAnsiTheme="majorHAnsi" w:cstheme="majorHAnsi"/>
          <w:bCs/>
          <w:iCs/>
          <w:lang w:val="vi-VN"/>
        </w:rPr>
        <w:t xml:space="preserve">gồm </w:t>
      </w:r>
      <w:r w:rsidR="00EA67CF" w:rsidRPr="00F33277">
        <w:rPr>
          <w:rFonts w:asciiTheme="majorHAnsi" w:hAnsiTheme="majorHAnsi" w:cstheme="majorHAnsi"/>
          <w:bCs/>
          <w:iCs/>
          <w:lang w:val="vi-VN"/>
        </w:rPr>
        <w:t>4</w:t>
      </w:r>
      <w:r w:rsidR="00564C5F" w:rsidRPr="00F33277">
        <w:rPr>
          <w:rFonts w:asciiTheme="majorHAnsi" w:hAnsiTheme="majorHAnsi" w:cstheme="majorHAnsi"/>
          <w:bCs/>
          <w:iCs/>
          <w:lang w:val="vi-VN"/>
        </w:rPr>
        <w:t xml:space="preserve"> </w:t>
      </w:r>
      <w:r w:rsidR="00AB1DA1" w:rsidRPr="00F33277">
        <w:rPr>
          <w:rFonts w:asciiTheme="majorHAnsi" w:hAnsiTheme="majorHAnsi" w:cstheme="majorHAnsi"/>
          <w:bCs/>
          <w:iCs/>
          <w:lang w:val="vi-VN"/>
        </w:rPr>
        <w:t>Điều.</w:t>
      </w:r>
    </w:p>
    <w:p w14:paraId="444949D6" w14:textId="77777777" w:rsidR="00972DE6" w:rsidRPr="00F33277" w:rsidRDefault="00972DE6" w:rsidP="00E27539">
      <w:pPr>
        <w:widowControl w:val="0"/>
        <w:tabs>
          <w:tab w:val="right" w:leader="dot" w:pos="8640"/>
        </w:tabs>
        <w:spacing w:before="240" w:after="120"/>
        <w:ind w:firstLine="851"/>
        <w:rPr>
          <w:rFonts w:asciiTheme="majorHAnsi" w:hAnsiTheme="majorHAnsi" w:cstheme="majorHAnsi"/>
          <w:b/>
          <w:lang w:val="vi-VN"/>
        </w:rPr>
      </w:pPr>
      <w:r w:rsidRPr="00F33277">
        <w:rPr>
          <w:rFonts w:asciiTheme="majorHAnsi" w:hAnsiTheme="majorHAnsi" w:cstheme="majorHAnsi"/>
          <w:b/>
          <w:lang w:val="vi-VN"/>
        </w:rPr>
        <w:t>2. Nội dung cơ bản</w:t>
      </w:r>
    </w:p>
    <w:p w14:paraId="4AA26E55" w14:textId="7C046FC2" w:rsidR="00657CDC" w:rsidRPr="00F33277" w:rsidRDefault="00DD0AAC" w:rsidP="00E27539">
      <w:pPr>
        <w:widowControl w:val="0"/>
        <w:spacing w:after="120"/>
        <w:ind w:firstLine="851"/>
        <w:jc w:val="both"/>
        <w:rPr>
          <w:rFonts w:asciiTheme="majorHAnsi" w:hAnsiTheme="majorHAnsi" w:cstheme="majorHAnsi"/>
          <w:bCs/>
          <w:lang w:val="vi-VN"/>
        </w:rPr>
      </w:pPr>
      <w:r w:rsidRPr="00F33277">
        <w:rPr>
          <w:rFonts w:asciiTheme="majorHAnsi" w:hAnsiTheme="majorHAnsi" w:cstheme="majorHAnsi"/>
          <w:bCs/>
          <w:lang w:val="vi-VN"/>
        </w:rPr>
        <w:t xml:space="preserve">a) </w:t>
      </w:r>
      <w:r w:rsidR="00657CDC" w:rsidRPr="00F33277">
        <w:rPr>
          <w:rFonts w:asciiTheme="majorHAnsi" w:hAnsiTheme="majorHAnsi" w:cstheme="majorHAnsi"/>
          <w:bCs/>
          <w:lang w:val="vi-VN"/>
        </w:rPr>
        <w:t>Về hình thức trình bày của Quyết định: áp dụng theo Mẫu số 37 Quyết định của Ủy ban nhân dân các cấp sửa đổi, bổ sung một số điều (quy định trực tiếp/ban hành Quy định/Quy chế...) ban hành kèm theo Nghị định số 34/2016/NĐ-CP ngày 14</w:t>
      </w:r>
      <w:r w:rsidR="0069562A">
        <w:rPr>
          <w:rFonts w:asciiTheme="majorHAnsi" w:hAnsiTheme="majorHAnsi" w:cstheme="majorHAnsi"/>
          <w:bCs/>
          <w:lang w:val="vi-VN"/>
        </w:rPr>
        <w:t xml:space="preserve"> tháng </w:t>
      </w:r>
      <w:r w:rsidR="00657CDC" w:rsidRPr="00F33277">
        <w:rPr>
          <w:rFonts w:asciiTheme="majorHAnsi" w:hAnsiTheme="majorHAnsi" w:cstheme="majorHAnsi"/>
          <w:bCs/>
          <w:lang w:val="vi-VN"/>
        </w:rPr>
        <w:t>5</w:t>
      </w:r>
      <w:r w:rsidR="0069562A">
        <w:rPr>
          <w:rFonts w:asciiTheme="majorHAnsi" w:hAnsiTheme="majorHAnsi" w:cstheme="majorHAnsi"/>
          <w:bCs/>
          <w:lang w:val="vi-VN"/>
        </w:rPr>
        <w:t xml:space="preserve"> năm </w:t>
      </w:r>
      <w:r w:rsidR="00657CDC" w:rsidRPr="00F33277">
        <w:rPr>
          <w:rFonts w:asciiTheme="majorHAnsi" w:hAnsiTheme="majorHAnsi" w:cstheme="majorHAnsi"/>
          <w:bCs/>
          <w:lang w:val="vi-VN"/>
        </w:rPr>
        <w:t>2016 của Chính phủ quy định chi tiết một số điều và biện pháp thi hành Luật ban hành văn bản quy phạm pháp luật.</w:t>
      </w:r>
    </w:p>
    <w:p w14:paraId="546F99AE" w14:textId="2F891A0C" w:rsidR="00972DE6" w:rsidRPr="00F33277" w:rsidRDefault="00972DE6" w:rsidP="00E27539">
      <w:pPr>
        <w:widowControl w:val="0"/>
        <w:shd w:val="clear" w:color="auto" w:fill="FFFFFF"/>
        <w:spacing w:after="120"/>
        <w:ind w:firstLine="851"/>
        <w:jc w:val="both"/>
        <w:rPr>
          <w:rFonts w:asciiTheme="majorHAnsi" w:hAnsiTheme="majorHAnsi" w:cstheme="majorHAnsi"/>
          <w:bCs/>
          <w:lang w:val="vi-VN"/>
        </w:rPr>
      </w:pPr>
      <w:r w:rsidRPr="00F33277">
        <w:rPr>
          <w:rFonts w:asciiTheme="majorHAnsi" w:hAnsiTheme="majorHAnsi" w:cstheme="majorHAnsi"/>
          <w:bCs/>
          <w:lang w:val="vi-VN"/>
        </w:rPr>
        <w:t xml:space="preserve">b) Về căn cứ pháp lý: </w:t>
      </w:r>
      <w:r w:rsidR="009C7105" w:rsidRPr="00F33277">
        <w:rPr>
          <w:rFonts w:asciiTheme="majorHAnsi" w:hAnsiTheme="majorHAnsi" w:cstheme="majorHAnsi"/>
          <w:bCs/>
          <w:lang w:val="vi-VN"/>
        </w:rPr>
        <w:t>17</w:t>
      </w:r>
      <w:r w:rsidR="00287A50" w:rsidRPr="00F33277">
        <w:rPr>
          <w:rFonts w:asciiTheme="majorHAnsi" w:hAnsiTheme="majorHAnsi" w:cstheme="majorHAnsi"/>
          <w:bCs/>
          <w:lang w:val="vi-VN"/>
        </w:rPr>
        <w:t xml:space="preserve"> </w:t>
      </w:r>
      <w:r w:rsidRPr="00F33277">
        <w:rPr>
          <w:rFonts w:asciiTheme="majorHAnsi" w:hAnsiTheme="majorHAnsi" w:cstheme="majorHAnsi"/>
          <w:bCs/>
          <w:lang w:val="vi-VN"/>
        </w:rPr>
        <w:t>văn bản quy phạm pháp luật của trung ương.</w:t>
      </w:r>
    </w:p>
    <w:p w14:paraId="7884EE45" w14:textId="79B6982E" w:rsidR="00657CDC" w:rsidRPr="00F33277" w:rsidRDefault="00657CDC" w:rsidP="00E27539">
      <w:pPr>
        <w:widowControl w:val="0"/>
        <w:tabs>
          <w:tab w:val="right" w:leader="dot" w:pos="8640"/>
        </w:tabs>
        <w:spacing w:before="240" w:after="120"/>
        <w:ind w:firstLine="851"/>
        <w:rPr>
          <w:rFonts w:asciiTheme="majorHAnsi" w:hAnsiTheme="majorHAnsi" w:cstheme="majorHAnsi"/>
          <w:b/>
          <w:bCs/>
          <w:lang w:val="vi-VN"/>
        </w:rPr>
      </w:pPr>
      <w:r w:rsidRPr="00F33277">
        <w:rPr>
          <w:rFonts w:asciiTheme="majorHAnsi" w:hAnsiTheme="majorHAnsi" w:cstheme="majorHAnsi"/>
          <w:b/>
          <w:lang w:val="vi-VN"/>
        </w:rPr>
        <w:t xml:space="preserve">V. NHỮNG VẤN ĐỀ ĐỀ XUẤT, KIẾN NGHỊ </w:t>
      </w:r>
    </w:p>
    <w:p w14:paraId="1EB5C3C1" w14:textId="77777777" w:rsidR="00657CDC" w:rsidRPr="00F33277" w:rsidRDefault="00657CDC" w:rsidP="00E27539">
      <w:pPr>
        <w:widowControl w:val="0"/>
        <w:spacing w:after="120"/>
        <w:ind w:firstLine="851"/>
        <w:jc w:val="both"/>
        <w:rPr>
          <w:rFonts w:asciiTheme="majorHAnsi" w:hAnsiTheme="majorHAnsi" w:cstheme="majorHAnsi"/>
          <w:b/>
        </w:rPr>
      </w:pPr>
      <w:r w:rsidRPr="00F33277">
        <w:rPr>
          <w:rFonts w:asciiTheme="majorHAnsi" w:hAnsiTheme="majorHAnsi" w:cstheme="majorHAnsi"/>
          <w:b/>
          <w:bCs/>
          <w:iCs/>
          <w:lang w:val="vi-VN"/>
        </w:rPr>
        <w:t>1. Đề xuất t</w:t>
      </w:r>
      <w:r w:rsidRPr="00F33277">
        <w:rPr>
          <w:rFonts w:asciiTheme="majorHAnsi" w:hAnsiTheme="majorHAnsi" w:cstheme="majorHAnsi"/>
          <w:b/>
          <w:lang w:val="vi-VN"/>
        </w:rPr>
        <w:t xml:space="preserve">hời gian có hiệu lực của Quyết định </w:t>
      </w:r>
    </w:p>
    <w:p w14:paraId="3E23922A" w14:textId="1B8BD723" w:rsidR="00B038CC" w:rsidRPr="00F33277" w:rsidRDefault="004626E6" w:rsidP="00E27539">
      <w:pPr>
        <w:widowControl w:val="0"/>
        <w:spacing w:after="120"/>
        <w:ind w:firstLine="851"/>
        <w:jc w:val="both"/>
        <w:rPr>
          <w:rFonts w:asciiTheme="majorHAnsi" w:hAnsiTheme="majorHAnsi" w:cstheme="majorHAnsi"/>
          <w:bCs/>
          <w:lang w:val="nl-NL"/>
        </w:rPr>
      </w:pPr>
      <w:r w:rsidRPr="00F33277">
        <w:rPr>
          <w:rFonts w:asciiTheme="majorHAnsi" w:hAnsiTheme="majorHAnsi" w:cstheme="majorHAnsi"/>
          <w:bCs/>
          <w:iCs/>
          <w:lang w:val="vi-VN"/>
        </w:rPr>
        <w:t>Theo</w:t>
      </w:r>
      <w:r w:rsidR="00B038CC" w:rsidRPr="00F33277">
        <w:rPr>
          <w:rFonts w:asciiTheme="majorHAnsi" w:hAnsiTheme="majorHAnsi" w:cstheme="majorHAnsi"/>
          <w:bCs/>
          <w:iCs/>
          <w:lang w:val="vi-VN"/>
        </w:rPr>
        <w:t xml:space="preserve"> quy định tại K</w:t>
      </w:r>
      <w:r w:rsidR="00B038CC" w:rsidRPr="00F33277">
        <w:rPr>
          <w:rFonts w:asciiTheme="majorHAnsi" w:hAnsiTheme="majorHAnsi" w:cstheme="majorHAnsi"/>
          <w:bCs/>
          <w:lang w:val="vi-VN"/>
        </w:rPr>
        <w:t xml:space="preserve">hoản 1 Điều 151 Luật ban hành văn bản quy phạm pháp luật, quy định thời điểm có hiệu lực của văn bản </w:t>
      </w:r>
      <w:r w:rsidR="00B038CC" w:rsidRPr="00F33277">
        <w:rPr>
          <w:rFonts w:asciiTheme="majorHAnsi" w:hAnsiTheme="majorHAnsi" w:cstheme="majorHAnsi"/>
          <w:bCs/>
          <w:i/>
          <w:lang w:val="vi-VN"/>
        </w:rPr>
        <w:t xml:space="preserve">“Thời điểm có hiệu lực của toàn bộ hoặc một phần văn bản quy phạm pháp luật </w:t>
      </w:r>
      <w:r w:rsidR="00B038CC" w:rsidRPr="00F33277">
        <w:rPr>
          <w:rFonts w:asciiTheme="majorHAnsi" w:hAnsiTheme="majorHAnsi" w:cstheme="majorHAnsi"/>
          <w:bCs/>
          <w:i/>
        </w:rPr>
        <w:t>..</w:t>
      </w:r>
      <w:r w:rsidR="00B038CC" w:rsidRPr="00F33277">
        <w:rPr>
          <w:rFonts w:asciiTheme="majorHAnsi" w:hAnsiTheme="majorHAnsi" w:cstheme="majorHAnsi"/>
          <w:bCs/>
          <w:i/>
          <w:lang w:val="vi-VN"/>
        </w:rPr>
        <w:t xml:space="preserve">. không sớm hơn 10 ngày kể từ ngày ký ban hành đối với  văn bản quy phạm pháp luật của HĐND, </w:t>
      </w:r>
      <w:r w:rsidR="00CE3CAF" w:rsidRPr="00F33277">
        <w:rPr>
          <w:rFonts w:asciiTheme="majorHAnsi" w:hAnsiTheme="majorHAnsi" w:cstheme="majorHAnsi"/>
        </w:rPr>
        <w:t>Ủy ban nhân dân</w:t>
      </w:r>
      <w:r w:rsidR="00B038CC" w:rsidRPr="00F33277">
        <w:rPr>
          <w:rFonts w:asciiTheme="majorHAnsi" w:hAnsiTheme="majorHAnsi" w:cstheme="majorHAnsi"/>
          <w:bCs/>
          <w:i/>
          <w:lang w:val="vi-VN"/>
        </w:rPr>
        <w:t xml:space="preserve"> tỉnh”</w:t>
      </w:r>
      <w:r w:rsidR="00B038CC" w:rsidRPr="00F33277">
        <w:rPr>
          <w:rFonts w:asciiTheme="majorHAnsi" w:hAnsiTheme="majorHAnsi" w:cstheme="majorHAnsi"/>
          <w:bCs/>
          <w:lang w:val="vi-VN"/>
        </w:rPr>
        <w:t>, Sở Công Thương k</w:t>
      </w:r>
      <w:r w:rsidR="00B038CC" w:rsidRPr="00F33277">
        <w:rPr>
          <w:rFonts w:asciiTheme="majorHAnsi" w:hAnsiTheme="majorHAnsi" w:cstheme="majorHAnsi"/>
          <w:bCs/>
          <w:iCs/>
          <w:lang w:val="vi-VN"/>
        </w:rPr>
        <w:t xml:space="preserve">iến nghị </w:t>
      </w:r>
      <w:r w:rsidR="00CE3CAF" w:rsidRPr="00F33277">
        <w:rPr>
          <w:rFonts w:asciiTheme="majorHAnsi" w:hAnsiTheme="majorHAnsi" w:cstheme="majorHAnsi"/>
        </w:rPr>
        <w:t>Ủy ban nhân dân</w:t>
      </w:r>
      <w:r w:rsidR="00B038CC" w:rsidRPr="00F33277">
        <w:rPr>
          <w:rFonts w:asciiTheme="majorHAnsi" w:hAnsiTheme="majorHAnsi" w:cstheme="majorHAnsi"/>
          <w:bCs/>
          <w:iCs/>
          <w:lang w:val="vi-VN"/>
        </w:rPr>
        <w:t xml:space="preserve"> tỉnh phê duyệt hiệu lực</w:t>
      </w:r>
      <w:r w:rsidR="00B038CC" w:rsidRPr="00F33277">
        <w:rPr>
          <w:rFonts w:asciiTheme="majorHAnsi" w:hAnsiTheme="majorHAnsi" w:cstheme="majorHAnsi"/>
          <w:bCs/>
          <w:iCs/>
          <w:lang w:val="nl-NL"/>
        </w:rPr>
        <w:t xml:space="preserve"> của </w:t>
      </w:r>
      <w:r w:rsidR="00B038CC" w:rsidRPr="00F33277">
        <w:rPr>
          <w:rFonts w:asciiTheme="majorHAnsi" w:hAnsiTheme="majorHAnsi" w:cstheme="majorHAnsi"/>
          <w:bCs/>
          <w:lang w:val="vi-VN"/>
        </w:rPr>
        <w:t xml:space="preserve">Quyết định </w:t>
      </w:r>
      <w:r w:rsidR="00B038CC" w:rsidRPr="00F33277">
        <w:rPr>
          <w:rFonts w:asciiTheme="majorHAnsi" w:hAnsiTheme="majorHAnsi" w:cstheme="majorHAnsi"/>
          <w:bCs/>
          <w:lang w:val="nl-NL"/>
        </w:rPr>
        <w:t>lưu ý xác định cụ thể ngày, tháng, năm có hiệu lực thi hành của Quyết định và sau 10 ngày kể từ ngày ký ban hành.</w:t>
      </w:r>
    </w:p>
    <w:p w14:paraId="56083D73" w14:textId="4CF21C5A" w:rsidR="0096095B" w:rsidRPr="00F33277" w:rsidRDefault="0096095B" w:rsidP="00E27539">
      <w:pPr>
        <w:widowControl w:val="0"/>
        <w:spacing w:before="240" w:after="120"/>
        <w:ind w:firstLine="851"/>
        <w:jc w:val="both"/>
        <w:rPr>
          <w:rFonts w:asciiTheme="majorHAnsi" w:hAnsiTheme="majorHAnsi" w:cstheme="majorHAnsi"/>
          <w:b/>
          <w:iCs/>
        </w:rPr>
      </w:pPr>
      <w:r w:rsidRPr="00F33277">
        <w:rPr>
          <w:rFonts w:asciiTheme="majorHAnsi" w:hAnsiTheme="majorHAnsi" w:cstheme="majorHAnsi"/>
          <w:b/>
          <w:iCs/>
          <w:lang w:val="vi-VN"/>
        </w:rPr>
        <w:t>2. Lấy ý kiến các Thành viên UBND tỉnh</w:t>
      </w:r>
    </w:p>
    <w:p w14:paraId="152A42D1" w14:textId="5ECF143F" w:rsidR="0096095B" w:rsidRPr="00F33277" w:rsidRDefault="0096095B" w:rsidP="00E27539">
      <w:pPr>
        <w:widowControl w:val="0"/>
        <w:spacing w:after="120"/>
        <w:ind w:firstLine="851"/>
        <w:jc w:val="both"/>
        <w:rPr>
          <w:rFonts w:asciiTheme="majorHAnsi" w:hAnsiTheme="majorHAnsi" w:cstheme="majorHAnsi"/>
          <w:bCs/>
          <w:i/>
          <w:iCs/>
          <w:lang w:val="vi-VN"/>
        </w:rPr>
      </w:pPr>
      <w:r w:rsidRPr="00F33277">
        <w:rPr>
          <w:rFonts w:asciiTheme="majorHAnsi" w:hAnsiTheme="majorHAnsi" w:cstheme="majorHAnsi"/>
          <w:bCs/>
          <w:iCs/>
          <w:lang w:val="vi-VN"/>
        </w:rPr>
        <w:t xml:space="preserve">Để đảm bảo trình </w:t>
      </w:r>
      <w:r w:rsidR="0069562A">
        <w:rPr>
          <w:rFonts w:asciiTheme="majorHAnsi" w:hAnsiTheme="majorHAnsi" w:cstheme="majorHAnsi"/>
          <w:bCs/>
          <w:iCs/>
          <w:lang w:val="vi-VN"/>
        </w:rPr>
        <w:t>tự</w:t>
      </w:r>
      <w:r w:rsidRPr="00F33277">
        <w:rPr>
          <w:rFonts w:asciiTheme="majorHAnsi" w:hAnsiTheme="majorHAnsi" w:cstheme="majorHAnsi"/>
          <w:bCs/>
          <w:iCs/>
          <w:lang w:val="vi-VN"/>
        </w:rPr>
        <w:t xml:space="preserve"> và tiến độ ban hành văn bản </w:t>
      </w:r>
      <w:r w:rsidR="0069562A" w:rsidRPr="00F33277">
        <w:rPr>
          <w:rFonts w:asciiTheme="majorHAnsi" w:hAnsiTheme="majorHAnsi" w:cstheme="majorHAnsi"/>
          <w:bCs/>
          <w:lang w:val="vi-VN"/>
        </w:rPr>
        <w:t>quy phạm pháp luật</w:t>
      </w:r>
      <w:r w:rsidRPr="00F33277">
        <w:rPr>
          <w:rFonts w:asciiTheme="majorHAnsi" w:hAnsiTheme="majorHAnsi" w:cstheme="majorHAnsi"/>
          <w:bCs/>
          <w:iCs/>
          <w:lang w:val="vi-VN"/>
        </w:rPr>
        <w:t xml:space="preserve"> theo kế hoạch đề ra, Sở Công Thương kính đề nghị Ủy ban nhân dân tỉnh sớm gửi lấy ý kiến đóng góp của các Thành viên </w:t>
      </w:r>
      <w:r w:rsidRPr="00F33277">
        <w:rPr>
          <w:rFonts w:asciiTheme="majorHAnsi" w:hAnsiTheme="majorHAnsi" w:cstheme="majorHAnsi"/>
        </w:rPr>
        <w:t>Ủy ban nhân dân</w:t>
      </w:r>
      <w:r w:rsidRPr="00F33277">
        <w:rPr>
          <w:rFonts w:asciiTheme="majorHAnsi" w:hAnsiTheme="majorHAnsi" w:cstheme="majorHAnsi"/>
          <w:bCs/>
          <w:iCs/>
          <w:lang w:val="vi-VN"/>
        </w:rPr>
        <w:t xml:space="preserve"> tỉnh đối với nội dung dự thảo </w:t>
      </w:r>
      <w:r w:rsidR="0069562A">
        <w:rPr>
          <w:rFonts w:asciiTheme="majorHAnsi" w:hAnsiTheme="majorHAnsi" w:cstheme="majorHAnsi"/>
          <w:bCs/>
          <w:iCs/>
          <w:lang w:val="vi-VN"/>
        </w:rPr>
        <w:t>Q</w:t>
      </w:r>
      <w:r w:rsidRPr="00F33277">
        <w:rPr>
          <w:rFonts w:asciiTheme="majorHAnsi" w:hAnsiTheme="majorHAnsi" w:cstheme="majorHAnsi"/>
          <w:bCs/>
          <w:iCs/>
          <w:lang w:val="vi-VN"/>
        </w:rPr>
        <w:t>uyết định</w:t>
      </w:r>
      <w:r w:rsidRPr="00F33277">
        <w:rPr>
          <w:rFonts w:asciiTheme="majorHAnsi" w:hAnsiTheme="majorHAnsi" w:cstheme="majorHAnsi"/>
          <w:bCs/>
          <w:i/>
          <w:iCs/>
          <w:lang w:val="vi-VN"/>
        </w:rPr>
        <w:t>.</w:t>
      </w:r>
    </w:p>
    <w:p w14:paraId="75AB20EF" w14:textId="2103CA7E" w:rsidR="00337139" w:rsidRPr="00F33277" w:rsidRDefault="0096095B" w:rsidP="00E27539">
      <w:pPr>
        <w:widowControl w:val="0"/>
        <w:spacing w:before="240" w:after="120"/>
        <w:ind w:firstLine="851"/>
        <w:jc w:val="both"/>
        <w:rPr>
          <w:rFonts w:asciiTheme="majorHAnsi" w:hAnsiTheme="majorHAnsi" w:cstheme="majorHAnsi"/>
          <w:b/>
          <w:bCs/>
          <w:lang w:val="vi-VN"/>
        </w:rPr>
      </w:pPr>
      <w:r w:rsidRPr="00F33277">
        <w:rPr>
          <w:rFonts w:asciiTheme="majorHAnsi" w:hAnsiTheme="majorHAnsi" w:cstheme="majorHAnsi"/>
          <w:b/>
          <w:bCs/>
          <w:lang w:val="vi-VN"/>
        </w:rPr>
        <w:t>3</w:t>
      </w:r>
      <w:r w:rsidR="00337139" w:rsidRPr="00F33277">
        <w:rPr>
          <w:rFonts w:asciiTheme="majorHAnsi" w:hAnsiTheme="majorHAnsi" w:cstheme="majorHAnsi"/>
          <w:b/>
          <w:bCs/>
          <w:lang w:val="vi-VN"/>
        </w:rPr>
        <w:t>. Về nội dung thành lập Ban quản lý chợ theo mô hình đơn vị sự nghiệp, thành lập tổ chức quản lý chợ đối với các chợ dưới 50 điểm kinh doanh</w:t>
      </w:r>
    </w:p>
    <w:p w14:paraId="411B5C32" w14:textId="28C68B0D" w:rsidR="00337139" w:rsidRPr="00F33277" w:rsidRDefault="00337139" w:rsidP="00E27539">
      <w:pPr>
        <w:widowControl w:val="0"/>
        <w:spacing w:after="120"/>
        <w:ind w:firstLine="851"/>
        <w:jc w:val="both"/>
        <w:rPr>
          <w:rFonts w:asciiTheme="majorHAnsi" w:hAnsiTheme="majorHAnsi" w:cstheme="majorHAnsi"/>
          <w:bCs/>
          <w:i/>
          <w:iCs/>
          <w:lang w:val="vi-VN"/>
        </w:rPr>
      </w:pPr>
      <w:r w:rsidRPr="00F33277">
        <w:rPr>
          <w:rFonts w:asciiTheme="majorHAnsi" w:hAnsiTheme="majorHAnsi" w:cstheme="majorHAnsi"/>
          <w:bCs/>
          <w:iCs/>
          <w:lang w:val="vi-VN"/>
        </w:rPr>
        <w:lastRenderedPageBreak/>
        <w:t xml:space="preserve">Kiến nghị Ủy ban nhân dân tỉnh chỉ đạo Sở Nội vụ ban hành văn bản hướng dẫn cụ thể việc </w:t>
      </w:r>
      <w:r w:rsidRPr="00F33277">
        <w:rPr>
          <w:rFonts w:asciiTheme="majorHAnsi" w:hAnsiTheme="majorHAnsi" w:cstheme="majorHAnsi"/>
          <w:bCs/>
          <w:lang w:val="vi-VN"/>
        </w:rPr>
        <w:t xml:space="preserve">thành lập Ban quản lý chợ theo mô hình đơn vị sự nghiệp, thành lập tổ chức quản lý chợ đối với các chợ dưới 50 điểm kinh doanh </w:t>
      </w:r>
      <w:r w:rsidRPr="00F33277">
        <w:rPr>
          <w:rFonts w:asciiTheme="majorHAnsi" w:hAnsiTheme="majorHAnsi" w:cstheme="majorHAnsi"/>
          <w:bCs/>
          <w:iCs/>
          <w:lang w:val="vi-VN"/>
        </w:rPr>
        <w:t>để các địa phương nghiên cứu, thực hiện đúng theo quy định.</w:t>
      </w:r>
    </w:p>
    <w:p w14:paraId="744F708F" w14:textId="08C96100" w:rsidR="00FC46AC" w:rsidRPr="00F33277" w:rsidRDefault="00FC46AC" w:rsidP="00E27539">
      <w:pPr>
        <w:widowControl w:val="0"/>
        <w:spacing w:before="240" w:after="120"/>
        <w:ind w:firstLine="851"/>
        <w:jc w:val="both"/>
        <w:rPr>
          <w:rFonts w:asciiTheme="majorHAnsi" w:hAnsiTheme="majorHAnsi" w:cstheme="majorHAnsi"/>
          <w:b/>
          <w:lang w:val="vi-VN"/>
        </w:rPr>
      </w:pPr>
      <w:r w:rsidRPr="00F33277">
        <w:rPr>
          <w:rFonts w:asciiTheme="majorHAnsi" w:hAnsiTheme="majorHAnsi" w:cstheme="majorHAnsi"/>
          <w:b/>
          <w:lang w:val="vi-VN"/>
        </w:rPr>
        <w:t xml:space="preserve">4. </w:t>
      </w:r>
      <w:r w:rsidR="00C36F00" w:rsidRPr="00F33277">
        <w:rPr>
          <w:rFonts w:asciiTheme="majorHAnsi" w:hAnsiTheme="majorHAnsi" w:cstheme="majorHAnsi"/>
          <w:b/>
          <w:lang w:val="vi-VN"/>
        </w:rPr>
        <w:t>H</w:t>
      </w:r>
      <w:r w:rsidRPr="00F33277">
        <w:rPr>
          <w:rFonts w:asciiTheme="majorHAnsi" w:hAnsiTheme="majorHAnsi" w:cstheme="majorHAnsi"/>
          <w:b/>
          <w:lang w:val="vi-VN"/>
        </w:rPr>
        <w:t xml:space="preserve">ướng dẫn về </w:t>
      </w:r>
      <w:r w:rsidRPr="00F33277">
        <w:rPr>
          <w:rFonts w:asciiTheme="majorHAnsi" w:hAnsiTheme="majorHAnsi" w:cstheme="majorHAnsi"/>
          <w:b/>
        </w:rPr>
        <w:t>chứng từ thu các mức thu tại chợ trên địa bàn tỉnh</w:t>
      </w:r>
      <w:r w:rsidRPr="00F33277">
        <w:rPr>
          <w:rFonts w:asciiTheme="majorHAnsi" w:hAnsiTheme="majorHAnsi" w:cstheme="majorHAnsi"/>
          <w:b/>
          <w:lang w:val="vi-VN"/>
        </w:rPr>
        <w:t xml:space="preserve"> </w:t>
      </w:r>
    </w:p>
    <w:p w14:paraId="159E243D" w14:textId="082A64F4" w:rsidR="00FC46AC" w:rsidRPr="00F33277" w:rsidRDefault="00FC46AC" w:rsidP="00E27539">
      <w:pPr>
        <w:widowControl w:val="0"/>
        <w:spacing w:after="120"/>
        <w:ind w:firstLine="851"/>
        <w:jc w:val="both"/>
        <w:rPr>
          <w:rFonts w:asciiTheme="majorHAnsi" w:hAnsiTheme="majorHAnsi" w:cstheme="majorHAnsi"/>
          <w:i/>
          <w:iCs/>
          <w:lang w:val="vi-VN"/>
        </w:rPr>
      </w:pPr>
      <w:r w:rsidRPr="00F33277">
        <w:rPr>
          <w:rFonts w:asciiTheme="majorHAnsi" w:hAnsiTheme="majorHAnsi" w:cstheme="majorHAnsi"/>
        </w:rPr>
        <w:t>Nhằm</w:t>
      </w:r>
      <w:r w:rsidRPr="00F33277">
        <w:rPr>
          <w:rFonts w:asciiTheme="majorHAnsi" w:hAnsiTheme="majorHAnsi" w:cstheme="majorHAnsi"/>
          <w:lang w:val="vi-VN"/>
        </w:rPr>
        <w:t xml:space="preserve"> đảm bảo </w:t>
      </w:r>
      <w:r w:rsidR="0096095B" w:rsidRPr="00F33277">
        <w:rPr>
          <w:rFonts w:asciiTheme="majorHAnsi" w:hAnsiTheme="majorHAnsi" w:cstheme="majorHAnsi"/>
        </w:rPr>
        <w:t>tính</w:t>
      </w:r>
      <w:r w:rsidRPr="00F33277">
        <w:rPr>
          <w:rFonts w:asciiTheme="majorHAnsi" w:hAnsiTheme="majorHAnsi" w:cstheme="majorHAnsi"/>
        </w:rPr>
        <w:t xml:space="preserve"> thống nhất, đồng bộ, minh bạch, rõ ràng</w:t>
      </w:r>
      <w:r w:rsidR="0096095B" w:rsidRPr="00F33277">
        <w:rPr>
          <w:rFonts w:asciiTheme="majorHAnsi" w:hAnsiTheme="majorHAnsi" w:cstheme="majorHAnsi"/>
          <w:lang w:val="vi-VN"/>
        </w:rPr>
        <w:t xml:space="preserve"> về </w:t>
      </w:r>
      <w:r w:rsidR="0096095B" w:rsidRPr="00F33277">
        <w:rPr>
          <w:rFonts w:asciiTheme="majorHAnsi" w:hAnsiTheme="majorHAnsi" w:cstheme="majorHAnsi"/>
        </w:rPr>
        <w:t>chứng từ thu các mức thu tại chợ trên địa bàn tỉnh</w:t>
      </w:r>
      <w:r w:rsidR="0096095B" w:rsidRPr="00F33277">
        <w:rPr>
          <w:rFonts w:asciiTheme="majorHAnsi" w:hAnsiTheme="majorHAnsi" w:cstheme="majorHAnsi"/>
          <w:lang w:val="vi-VN"/>
        </w:rPr>
        <w:t xml:space="preserve"> Đồng Nai, Sở Công Thương kiến nghị </w:t>
      </w:r>
      <w:r w:rsidR="0096095B" w:rsidRPr="00F33277">
        <w:rPr>
          <w:rFonts w:asciiTheme="majorHAnsi" w:hAnsiTheme="majorHAnsi" w:cstheme="majorHAnsi"/>
          <w:iCs/>
          <w:lang w:val="vi-VN"/>
        </w:rPr>
        <w:t xml:space="preserve">Ủy ban nhân dân tỉnh chỉ đạo </w:t>
      </w:r>
      <w:r w:rsidR="0096095B" w:rsidRPr="00F33277">
        <w:rPr>
          <w:rFonts w:asciiTheme="majorHAnsi" w:hAnsiTheme="majorHAnsi" w:cstheme="majorHAnsi"/>
          <w:lang w:val="vi-VN"/>
        </w:rPr>
        <w:t xml:space="preserve">cơ quan nhà nước có thẩm quyền ban hành văn bản hướng dẫn nội dung </w:t>
      </w:r>
      <w:r w:rsidR="0069562A" w:rsidRPr="00F33277">
        <w:rPr>
          <w:rFonts w:asciiTheme="majorHAnsi" w:hAnsiTheme="majorHAnsi" w:cstheme="majorHAnsi"/>
        </w:rPr>
        <w:t>chứng từ thu các mức thu tại chợ</w:t>
      </w:r>
      <w:r w:rsidR="0096095B" w:rsidRPr="00F33277">
        <w:rPr>
          <w:rFonts w:asciiTheme="majorHAnsi" w:hAnsiTheme="majorHAnsi" w:cstheme="majorHAnsi"/>
          <w:lang w:val="vi-VN"/>
        </w:rPr>
        <w:t xml:space="preserve"> (theo </w:t>
      </w:r>
      <w:r w:rsidR="0096095B" w:rsidRPr="00F33277">
        <w:rPr>
          <w:rFonts w:asciiTheme="majorHAnsi" w:hAnsiTheme="majorHAnsi" w:cstheme="majorHAnsi"/>
        </w:rPr>
        <w:t>Công văn số 1527/UBND-KT ngày 18/6/2020 của UBND huyện Tân Phú</w:t>
      </w:r>
      <w:r w:rsidR="0096095B" w:rsidRPr="00F33277">
        <w:rPr>
          <w:rFonts w:asciiTheme="majorHAnsi" w:hAnsiTheme="majorHAnsi" w:cstheme="majorHAnsi"/>
          <w:lang w:val="vi-VN"/>
        </w:rPr>
        <w:t xml:space="preserve"> – gửi kèm theo) để các địa phương, tổ chức quản lý chợ nghiên cứu, </w:t>
      </w:r>
      <w:r w:rsidR="00C36F00" w:rsidRPr="00F33277">
        <w:rPr>
          <w:rFonts w:asciiTheme="majorHAnsi" w:hAnsiTheme="majorHAnsi" w:cstheme="majorHAnsi"/>
          <w:lang w:val="vi-VN"/>
        </w:rPr>
        <w:t xml:space="preserve">tổ chức </w:t>
      </w:r>
      <w:r w:rsidR="0096095B" w:rsidRPr="00F33277">
        <w:rPr>
          <w:rFonts w:asciiTheme="majorHAnsi" w:hAnsiTheme="majorHAnsi" w:cstheme="majorHAnsi"/>
          <w:lang w:val="vi-VN"/>
        </w:rPr>
        <w:t>thực hiện theo quy định.</w:t>
      </w:r>
    </w:p>
    <w:p w14:paraId="2A615F92" w14:textId="1B8274CA" w:rsidR="00824105" w:rsidRPr="00F33277" w:rsidRDefault="004626E6" w:rsidP="00E27539">
      <w:pPr>
        <w:widowControl w:val="0"/>
        <w:tabs>
          <w:tab w:val="left" w:pos="-130"/>
        </w:tabs>
        <w:spacing w:before="240" w:after="240"/>
        <w:ind w:firstLine="851"/>
        <w:jc w:val="both"/>
        <w:rPr>
          <w:rFonts w:asciiTheme="majorHAnsi" w:hAnsiTheme="majorHAnsi" w:cstheme="majorHAnsi"/>
          <w:lang w:val="vi-VN"/>
        </w:rPr>
      </w:pPr>
      <w:r w:rsidRPr="00F33277">
        <w:rPr>
          <w:rFonts w:asciiTheme="majorHAnsi" w:hAnsiTheme="majorHAnsi" w:cstheme="majorHAnsi"/>
          <w:bCs/>
          <w:iCs/>
        </w:rPr>
        <w:t>Trên đây là Tờ trình về dự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 Sở Công Thương xin kính trình Ủy ban nhân dân tỉnh Đồng Nai xem xét, quyết định./.</w:t>
      </w:r>
    </w:p>
    <w:p w14:paraId="2E1DC3F0" w14:textId="77777777" w:rsidR="00244B47" w:rsidRPr="00F33277" w:rsidRDefault="00244B47" w:rsidP="00113813">
      <w:pPr>
        <w:widowControl w:val="0"/>
        <w:spacing w:before="240" w:after="120"/>
        <w:ind w:firstLine="561"/>
        <w:jc w:val="both"/>
        <w:rPr>
          <w:rFonts w:asciiTheme="majorHAnsi" w:hAnsiTheme="majorHAnsi" w:cstheme="majorHAnsi"/>
          <w:i/>
          <w:lang w:val="vi-VN"/>
        </w:rPr>
      </w:pPr>
      <w:r w:rsidRPr="00F33277">
        <w:rPr>
          <w:rFonts w:asciiTheme="majorHAnsi" w:hAnsiTheme="majorHAnsi" w:cstheme="majorHAnsi"/>
          <w:i/>
          <w:u w:val="single"/>
          <w:lang w:val="vi-VN"/>
        </w:rPr>
        <w:t>Gửi kèm</w:t>
      </w:r>
      <w:r w:rsidR="001939F9" w:rsidRPr="00F33277">
        <w:rPr>
          <w:rFonts w:asciiTheme="majorHAnsi" w:hAnsiTheme="majorHAnsi" w:cstheme="majorHAnsi"/>
          <w:i/>
          <w:u w:val="single"/>
          <w:lang w:val="vi-VN"/>
        </w:rPr>
        <w:t xml:space="preserve"> theo</w:t>
      </w:r>
      <w:r w:rsidRPr="00F33277">
        <w:rPr>
          <w:rFonts w:asciiTheme="majorHAnsi" w:hAnsiTheme="majorHAnsi" w:cstheme="majorHAnsi"/>
          <w:i/>
          <w:lang w:val="vi-VN"/>
        </w:rPr>
        <w:t>:</w:t>
      </w:r>
    </w:p>
    <w:p w14:paraId="46F2A375" w14:textId="70AF618E" w:rsidR="00A5716C" w:rsidRPr="00F33277" w:rsidRDefault="00866607" w:rsidP="0091676F">
      <w:pPr>
        <w:widowControl w:val="0"/>
        <w:spacing w:after="120"/>
        <w:ind w:firstLine="871"/>
        <w:jc w:val="both"/>
        <w:rPr>
          <w:rFonts w:asciiTheme="majorHAnsi" w:hAnsiTheme="majorHAnsi" w:cstheme="majorHAnsi"/>
          <w:bCs/>
          <w:i/>
          <w:iCs/>
          <w:spacing w:val="-6"/>
          <w:lang w:val="vi-VN"/>
        </w:rPr>
      </w:pPr>
      <w:r w:rsidRPr="00F33277">
        <w:rPr>
          <w:rFonts w:asciiTheme="majorHAnsi" w:hAnsiTheme="majorHAnsi" w:cstheme="majorHAnsi"/>
          <w:bCs/>
          <w:i/>
          <w:iCs/>
          <w:spacing w:val="-6"/>
          <w:lang w:val="vi-VN"/>
        </w:rPr>
        <w:t xml:space="preserve">- </w:t>
      </w:r>
      <w:r w:rsidR="00A5716C" w:rsidRPr="00F33277">
        <w:rPr>
          <w:rFonts w:asciiTheme="majorHAnsi" w:hAnsiTheme="majorHAnsi" w:cstheme="majorHAnsi"/>
          <w:bCs/>
          <w:i/>
          <w:iCs/>
          <w:spacing w:val="-6"/>
          <w:lang w:val="vi-VN"/>
        </w:rPr>
        <w:t xml:space="preserve">Dự thảo </w:t>
      </w:r>
      <w:r w:rsidR="00C84C0D" w:rsidRPr="00F33277">
        <w:rPr>
          <w:rFonts w:asciiTheme="majorHAnsi" w:hAnsiTheme="majorHAnsi" w:cstheme="majorHAnsi"/>
          <w:bCs/>
          <w:i/>
          <w:iCs/>
          <w:spacing w:val="-6"/>
          <w:lang w:val="vi-VN"/>
        </w:rPr>
        <w:t>Quyết định</w:t>
      </w:r>
      <w:r w:rsidR="00847E46" w:rsidRPr="00F33277">
        <w:rPr>
          <w:rFonts w:asciiTheme="majorHAnsi" w:hAnsiTheme="majorHAnsi" w:cstheme="majorHAnsi"/>
          <w:bCs/>
          <w:i/>
          <w:iCs/>
          <w:spacing w:val="-6"/>
          <w:lang w:val="vi-VN"/>
        </w:rPr>
        <w:t>;</w:t>
      </w:r>
    </w:p>
    <w:p w14:paraId="6FF0F974" w14:textId="0A96062D" w:rsidR="004626E6" w:rsidRPr="00F33277" w:rsidRDefault="00E84997" w:rsidP="0091676F">
      <w:pPr>
        <w:widowControl w:val="0"/>
        <w:tabs>
          <w:tab w:val="left" w:pos="993"/>
        </w:tabs>
        <w:spacing w:before="60" w:after="60"/>
        <w:ind w:firstLine="871"/>
        <w:jc w:val="both"/>
        <w:rPr>
          <w:rFonts w:asciiTheme="majorHAnsi" w:hAnsiTheme="majorHAnsi" w:cstheme="majorHAnsi"/>
          <w:bCs/>
          <w:i/>
        </w:rPr>
      </w:pPr>
      <w:r w:rsidRPr="00F33277">
        <w:rPr>
          <w:rFonts w:asciiTheme="majorHAnsi" w:hAnsiTheme="majorHAnsi" w:cstheme="majorHAnsi"/>
          <w:bCs/>
          <w:i/>
          <w:iCs/>
          <w:spacing w:val="-6"/>
          <w:lang w:val="vi-VN"/>
        </w:rPr>
        <w:t xml:space="preserve">- </w:t>
      </w:r>
      <w:r w:rsidR="004626E6" w:rsidRPr="00F33277">
        <w:rPr>
          <w:rFonts w:asciiTheme="majorHAnsi" w:hAnsiTheme="majorHAnsi" w:cstheme="majorHAnsi"/>
          <w:bCs/>
          <w:i/>
        </w:rPr>
        <w:t xml:space="preserve">Bản tổng hợp, giải trình, tiếp thu ý kiến góp ý của cơ quan, tổ chức, cá nhân; bản </w:t>
      </w:r>
      <w:r w:rsidR="005D77A9" w:rsidRPr="00F33277">
        <w:rPr>
          <w:rFonts w:asciiTheme="majorHAnsi" w:hAnsiTheme="majorHAnsi" w:cstheme="majorHAnsi"/>
          <w:bCs/>
          <w:i/>
        </w:rPr>
        <w:t>sao</w:t>
      </w:r>
      <w:r w:rsidR="005D77A9" w:rsidRPr="00F33277">
        <w:rPr>
          <w:rFonts w:asciiTheme="majorHAnsi" w:hAnsiTheme="majorHAnsi" w:cstheme="majorHAnsi"/>
          <w:bCs/>
          <w:i/>
          <w:lang w:val="vi-VN"/>
        </w:rPr>
        <w:t xml:space="preserve"> văn bản </w:t>
      </w:r>
      <w:r w:rsidR="004626E6" w:rsidRPr="00F33277">
        <w:rPr>
          <w:rFonts w:asciiTheme="majorHAnsi" w:hAnsiTheme="majorHAnsi" w:cstheme="majorHAnsi"/>
          <w:bCs/>
          <w:i/>
        </w:rPr>
        <w:t xml:space="preserve">ý kiến góp </w:t>
      </w:r>
      <w:r w:rsidR="0069562A">
        <w:rPr>
          <w:rFonts w:asciiTheme="majorHAnsi" w:hAnsiTheme="majorHAnsi" w:cstheme="majorHAnsi"/>
          <w:bCs/>
          <w:i/>
        </w:rPr>
        <w:t>ý</w:t>
      </w:r>
      <w:r w:rsidR="0069562A">
        <w:rPr>
          <w:rFonts w:asciiTheme="majorHAnsi" w:hAnsiTheme="majorHAnsi" w:cstheme="majorHAnsi"/>
          <w:bCs/>
          <w:i/>
          <w:lang w:val="vi-VN"/>
        </w:rPr>
        <w:t>, thẩm định</w:t>
      </w:r>
      <w:r w:rsidR="004626E6" w:rsidRPr="00F33277">
        <w:rPr>
          <w:rFonts w:asciiTheme="majorHAnsi" w:hAnsiTheme="majorHAnsi" w:cstheme="majorHAnsi"/>
          <w:bCs/>
          <w:i/>
        </w:rPr>
        <w:t>;</w:t>
      </w:r>
    </w:p>
    <w:p w14:paraId="54C5DF5E" w14:textId="3E9AD999" w:rsidR="00F4779D" w:rsidRPr="00F33277" w:rsidRDefault="004626E6" w:rsidP="0091676F">
      <w:pPr>
        <w:widowControl w:val="0"/>
        <w:spacing w:after="120"/>
        <w:ind w:firstLine="871"/>
        <w:jc w:val="both"/>
        <w:rPr>
          <w:rFonts w:asciiTheme="majorHAnsi" w:hAnsiTheme="majorHAnsi" w:cstheme="majorHAnsi"/>
          <w:bCs/>
          <w:i/>
          <w:iCs/>
          <w:spacing w:val="-6"/>
          <w:lang w:val="vi-VN"/>
        </w:rPr>
      </w:pPr>
      <w:r w:rsidRPr="00F33277">
        <w:rPr>
          <w:rFonts w:asciiTheme="majorHAnsi" w:hAnsiTheme="majorHAnsi" w:cstheme="majorHAnsi"/>
          <w:bCs/>
          <w:i/>
        </w:rPr>
        <w:t xml:space="preserve">- Tài liệu </w:t>
      </w:r>
      <w:r w:rsidR="00472F61" w:rsidRPr="00F33277">
        <w:rPr>
          <w:rFonts w:asciiTheme="majorHAnsi" w:hAnsiTheme="majorHAnsi" w:cstheme="majorHAnsi"/>
          <w:bCs/>
          <w:i/>
        </w:rPr>
        <w:t>có</w:t>
      </w:r>
      <w:r w:rsidR="00472F61" w:rsidRPr="00F33277">
        <w:rPr>
          <w:rFonts w:asciiTheme="majorHAnsi" w:hAnsiTheme="majorHAnsi" w:cstheme="majorHAnsi"/>
          <w:bCs/>
          <w:i/>
          <w:lang w:val="vi-VN"/>
        </w:rPr>
        <w:t xml:space="preserve"> liên quan</w:t>
      </w:r>
      <w:r w:rsidRPr="00F33277">
        <w:rPr>
          <w:rFonts w:asciiTheme="majorHAnsi" w:hAnsiTheme="majorHAnsi" w:cstheme="majorHAnsi"/>
          <w:bCs/>
          <w:i/>
        </w:rPr>
        <w:t>.</w:t>
      </w:r>
    </w:p>
    <w:p w14:paraId="4616FBE7" w14:textId="77777777" w:rsidR="00985574" w:rsidRPr="00F33277" w:rsidRDefault="00985574" w:rsidP="0091676F">
      <w:pPr>
        <w:widowControl w:val="0"/>
        <w:tabs>
          <w:tab w:val="center" w:pos="7088"/>
        </w:tabs>
        <w:spacing w:before="240"/>
        <w:jc w:val="both"/>
        <w:rPr>
          <w:rFonts w:asciiTheme="majorHAnsi" w:hAnsiTheme="majorHAnsi" w:cstheme="majorHAnsi"/>
          <w:b/>
          <w:lang w:val="vi-VN"/>
        </w:rPr>
      </w:pPr>
      <w:r w:rsidRPr="00F33277">
        <w:rPr>
          <w:rFonts w:asciiTheme="majorHAnsi" w:hAnsiTheme="majorHAnsi" w:cstheme="majorHAnsi"/>
          <w:b/>
          <w:lang w:val="vi-VN"/>
        </w:rPr>
        <w:tab/>
      </w:r>
      <w:r w:rsidR="00E84997" w:rsidRPr="00F33277">
        <w:rPr>
          <w:rFonts w:asciiTheme="majorHAnsi" w:hAnsiTheme="majorHAnsi" w:cstheme="majorHAnsi"/>
          <w:b/>
          <w:lang w:val="vi-VN"/>
        </w:rPr>
        <w:t>KT. GIÁM ĐỐC</w:t>
      </w:r>
    </w:p>
    <w:p w14:paraId="7ACAB630" w14:textId="77777777" w:rsidR="00E84997" w:rsidRPr="00F33277" w:rsidRDefault="005C4A2F" w:rsidP="0091676F">
      <w:pPr>
        <w:widowControl w:val="0"/>
        <w:tabs>
          <w:tab w:val="center" w:pos="7088"/>
        </w:tabs>
        <w:jc w:val="both"/>
        <w:rPr>
          <w:rFonts w:asciiTheme="majorHAnsi" w:hAnsiTheme="majorHAnsi" w:cstheme="majorHAnsi"/>
          <w:b/>
          <w:lang w:val="vi-VN"/>
        </w:rPr>
      </w:pPr>
      <w:r w:rsidRPr="00F33277">
        <w:rPr>
          <w:rFonts w:asciiTheme="majorHAnsi" w:hAnsiTheme="majorHAnsi" w:cstheme="majorHAnsi"/>
          <w:b/>
          <w:i/>
          <w:sz w:val="24"/>
          <w:szCs w:val="24"/>
          <w:lang w:val="vi-VN"/>
        </w:rPr>
        <w:t>Nơi nhận:</w:t>
      </w:r>
      <w:r w:rsidR="00E84997" w:rsidRPr="00F33277">
        <w:rPr>
          <w:rFonts w:asciiTheme="majorHAnsi" w:hAnsiTheme="majorHAnsi" w:cstheme="majorHAnsi"/>
          <w:b/>
          <w:lang w:val="vi-VN"/>
        </w:rPr>
        <w:tab/>
        <w:t>PHÓ GIÁM ĐỐC</w:t>
      </w:r>
    </w:p>
    <w:p w14:paraId="4DBC5782" w14:textId="0D488A72" w:rsidR="00F2663B" w:rsidRPr="00F33277" w:rsidRDefault="00F2663B"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xml:space="preserve">- </w:t>
      </w:r>
      <w:r w:rsidR="00113813" w:rsidRPr="00F33277">
        <w:rPr>
          <w:rFonts w:asciiTheme="majorHAnsi" w:hAnsiTheme="majorHAnsi" w:cstheme="majorHAnsi"/>
          <w:sz w:val="22"/>
          <w:szCs w:val="24"/>
          <w:lang w:val="vi-VN"/>
        </w:rPr>
        <w:t>Như trên</w:t>
      </w:r>
      <w:r w:rsidRPr="00F33277">
        <w:rPr>
          <w:rFonts w:asciiTheme="majorHAnsi" w:hAnsiTheme="majorHAnsi" w:cstheme="majorHAnsi"/>
          <w:sz w:val="22"/>
          <w:szCs w:val="24"/>
          <w:lang w:val="vi-VN"/>
        </w:rPr>
        <w:t>;</w:t>
      </w:r>
    </w:p>
    <w:p w14:paraId="4D75EAAC" w14:textId="77777777" w:rsidR="0029298E" w:rsidRPr="00F33277" w:rsidRDefault="0029298E"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xml:space="preserve">- Đ/c Trần </w:t>
      </w:r>
      <w:r w:rsidR="00E84997" w:rsidRPr="00F33277">
        <w:rPr>
          <w:rFonts w:asciiTheme="majorHAnsi" w:hAnsiTheme="majorHAnsi" w:cstheme="majorHAnsi"/>
          <w:sz w:val="22"/>
          <w:szCs w:val="24"/>
          <w:lang w:val="vi-VN"/>
        </w:rPr>
        <w:t>Văn Vĩnh</w:t>
      </w:r>
      <w:r w:rsidRPr="00F33277">
        <w:rPr>
          <w:rFonts w:asciiTheme="majorHAnsi" w:hAnsiTheme="majorHAnsi" w:cstheme="majorHAnsi"/>
          <w:sz w:val="22"/>
          <w:szCs w:val="24"/>
          <w:lang w:val="vi-VN"/>
        </w:rPr>
        <w:t xml:space="preserve"> - Phó Chủ tịch UBND tỉnh;</w:t>
      </w:r>
    </w:p>
    <w:p w14:paraId="3FB89729" w14:textId="025D8A5D" w:rsidR="00E84997" w:rsidRPr="00F33277" w:rsidRDefault="00E84997"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xml:space="preserve">- Ban </w:t>
      </w:r>
      <w:r w:rsidR="00113813" w:rsidRPr="00F33277">
        <w:rPr>
          <w:rFonts w:asciiTheme="majorHAnsi" w:hAnsiTheme="majorHAnsi" w:cstheme="majorHAnsi"/>
          <w:sz w:val="22"/>
          <w:szCs w:val="24"/>
          <w:lang w:val="vi-VN"/>
        </w:rPr>
        <w:t xml:space="preserve">Kinh tế Ngân sách </w:t>
      </w:r>
      <w:r w:rsidRPr="00F33277">
        <w:rPr>
          <w:rFonts w:asciiTheme="majorHAnsi" w:hAnsiTheme="majorHAnsi" w:cstheme="majorHAnsi"/>
          <w:sz w:val="22"/>
          <w:szCs w:val="24"/>
          <w:lang w:val="vi-VN"/>
        </w:rPr>
        <w:t>- HĐND tỉnh;</w:t>
      </w:r>
    </w:p>
    <w:p w14:paraId="278BCF18" w14:textId="77777777" w:rsidR="00A5716C" w:rsidRPr="00F33277" w:rsidRDefault="004D1DC4"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Sở Tài chính</w:t>
      </w:r>
      <w:r w:rsidRPr="00F33277">
        <w:rPr>
          <w:rFonts w:asciiTheme="majorHAnsi" w:hAnsiTheme="majorHAnsi" w:cstheme="majorHAnsi"/>
          <w:sz w:val="22"/>
          <w:szCs w:val="24"/>
        </w:rPr>
        <w:t xml:space="preserve">, </w:t>
      </w:r>
      <w:r w:rsidR="00A5716C" w:rsidRPr="00F33277">
        <w:rPr>
          <w:rFonts w:asciiTheme="majorHAnsi" w:hAnsiTheme="majorHAnsi" w:cstheme="majorHAnsi"/>
          <w:sz w:val="22"/>
          <w:szCs w:val="24"/>
          <w:lang w:val="vi-VN"/>
        </w:rPr>
        <w:t>Sở Tư pháp;</w:t>
      </w:r>
    </w:p>
    <w:p w14:paraId="3994A555" w14:textId="77777777" w:rsidR="00D333FB" w:rsidRPr="00F33277" w:rsidRDefault="00D333FB"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xml:space="preserve">- </w:t>
      </w:r>
      <w:r w:rsidR="002E2EF7" w:rsidRPr="00F33277">
        <w:rPr>
          <w:rFonts w:asciiTheme="majorHAnsi" w:hAnsiTheme="majorHAnsi" w:cstheme="majorHAnsi"/>
          <w:sz w:val="22"/>
          <w:szCs w:val="24"/>
          <w:lang w:val="vi-VN"/>
        </w:rPr>
        <w:t>Giám đốc và các Phó Giám đốc</w:t>
      </w:r>
      <w:r w:rsidRPr="00F33277">
        <w:rPr>
          <w:rFonts w:asciiTheme="majorHAnsi" w:hAnsiTheme="majorHAnsi" w:cstheme="majorHAnsi"/>
          <w:sz w:val="22"/>
          <w:szCs w:val="24"/>
          <w:lang w:val="vi-VN"/>
        </w:rPr>
        <w:t>;</w:t>
      </w:r>
    </w:p>
    <w:p w14:paraId="16979103" w14:textId="1EB95530" w:rsidR="00212D14" w:rsidRPr="00F33277" w:rsidRDefault="00212D14" w:rsidP="0091676F">
      <w:pPr>
        <w:widowControl w:val="0"/>
        <w:tabs>
          <w:tab w:val="center" w:pos="7088"/>
        </w:tabs>
        <w:jc w:val="both"/>
        <w:rPr>
          <w:rFonts w:asciiTheme="majorHAnsi" w:hAnsiTheme="majorHAnsi" w:cstheme="majorHAnsi"/>
          <w:sz w:val="22"/>
          <w:szCs w:val="24"/>
          <w:lang w:val="vi-VN"/>
        </w:rPr>
      </w:pPr>
      <w:r w:rsidRPr="00F33277">
        <w:rPr>
          <w:rFonts w:asciiTheme="majorHAnsi" w:hAnsiTheme="majorHAnsi" w:cstheme="majorHAnsi"/>
          <w:sz w:val="22"/>
          <w:szCs w:val="24"/>
          <w:lang w:val="vi-VN"/>
        </w:rPr>
        <w:t xml:space="preserve">- </w:t>
      </w:r>
      <w:r w:rsidR="002E2EF7" w:rsidRPr="00F33277">
        <w:rPr>
          <w:rFonts w:asciiTheme="majorHAnsi" w:hAnsiTheme="majorHAnsi" w:cstheme="majorHAnsi"/>
          <w:sz w:val="22"/>
          <w:szCs w:val="24"/>
          <w:lang w:val="vi-VN"/>
        </w:rPr>
        <w:t xml:space="preserve">Thanh </w:t>
      </w:r>
      <w:r w:rsidR="00DC1C4C">
        <w:rPr>
          <w:rFonts w:asciiTheme="majorHAnsi" w:hAnsiTheme="majorHAnsi" w:cstheme="majorHAnsi"/>
          <w:sz w:val="22"/>
          <w:szCs w:val="24"/>
          <w:lang w:val="vi-VN"/>
        </w:rPr>
        <w:t>tra, Phòng KHTC-TH;</w:t>
      </w:r>
    </w:p>
    <w:p w14:paraId="4FA2DF7B" w14:textId="77777777" w:rsidR="00985574" w:rsidRPr="00F33277" w:rsidRDefault="00985574" w:rsidP="0091676F">
      <w:pPr>
        <w:widowControl w:val="0"/>
        <w:tabs>
          <w:tab w:val="center" w:pos="7088"/>
        </w:tabs>
        <w:jc w:val="both"/>
        <w:rPr>
          <w:rFonts w:asciiTheme="majorHAnsi" w:hAnsiTheme="majorHAnsi" w:cstheme="majorHAnsi"/>
          <w:lang w:val="vi-VN"/>
        </w:rPr>
      </w:pPr>
      <w:r w:rsidRPr="00F33277">
        <w:rPr>
          <w:rFonts w:asciiTheme="majorHAnsi" w:hAnsiTheme="majorHAnsi" w:cstheme="majorHAnsi"/>
          <w:sz w:val="22"/>
          <w:szCs w:val="24"/>
          <w:lang w:val="vi-VN"/>
        </w:rPr>
        <w:t>- Lưu</w:t>
      </w:r>
      <w:r w:rsidR="00607355" w:rsidRPr="00F33277">
        <w:rPr>
          <w:rFonts w:asciiTheme="majorHAnsi" w:hAnsiTheme="majorHAnsi" w:cstheme="majorHAnsi"/>
          <w:sz w:val="22"/>
          <w:szCs w:val="24"/>
          <w:lang w:val="vi-VN"/>
        </w:rPr>
        <w:t>:</w:t>
      </w:r>
      <w:r w:rsidRPr="00F33277">
        <w:rPr>
          <w:rFonts w:asciiTheme="majorHAnsi" w:hAnsiTheme="majorHAnsi" w:cstheme="majorHAnsi"/>
          <w:sz w:val="22"/>
          <w:szCs w:val="24"/>
          <w:lang w:val="vi-VN"/>
        </w:rPr>
        <w:t xml:space="preserve"> VT, </w:t>
      </w:r>
      <w:r w:rsidR="0073623D" w:rsidRPr="00F33277">
        <w:rPr>
          <w:rFonts w:asciiTheme="majorHAnsi" w:hAnsiTheme="majorHAnsi" w:cstheme="majorHAnsi"/>
          <w:sz w:val="22"/>
          <w:szCs w:val="24"/>
          <w:lang w:val="vi-VN"/>
        </w:rPr>
        <w:t>TM</w:t>
      </w:r>
      <w:r w:rsidR="00607355" w:rsidRPr="00F33277">
        <w:rPr>
          <w:rFonts w:asciiTheme="majorHAnsi" w:hAnsiTheme="majorHAnsi" w:cstheme="majorHAnsi"/>
          <w:sz w:val="22"/>
          <w:szCs w:val="24"/>
          <w:lang w:val="vi-VN"/>
        </w:rPr>
        <w:t>.</w:t>
      </w:r>
      <w:r w:rsidR="00CE500B" w:rsidRPr="00F33277">
        <w:rPr>
          <w:rFonts w:asciiTheme="majorHAnsi" w:hAnsiTheme="majorHAnsi" w:cstheme="majorHAnsi"/>
          <w:sz w:val="22"/>
          <w:szCs w:val="24"/>
          <w:lang w:val="vi-VN"/>
        </w:rPr>
        <w:tab/>
      </w:r>
      <w:r w:rsidR="00E84997" w:rsidRPr="00F33277">
        <w:rPr>
          <w:rFonts w:asciiTheme="majorHAnsi" w:hAnsiTheme="majorHAnsi" w:cstheme="majorHAnsi"/>
          <w:b/>
          <w:lang w:val="vi-VN"/>
        </w:rPr>
        <w:t>Lê Văn Lộc</w:t>
      </w:r>
    </w:p>
    <w:p w14:paraId="36643EC9" w14:textId="3B30D089" w:rsidR="00B16147" w:rsidRPr="00F33277" w:rsidRDefault="0043260F" w:rsidP="0091676F">
      <w:pPr>
        <w:widowControl w:val="0"/>
        <w:tabs>
          <w:tab w:val="center" w:pos="7088"/>
        </w:tabs>
        <w:spacing w:before="120"/>
        <w:jc w:val="both"/>
        <w:rPr>
          <w:rFonts w:asciiTheme="majorHAnsi" w:hAnsiTheme="majorHAnsi" w:cstheme="majorHAnsi"/>
          <w:sz w:val="16"/>
          <w:szCs w:val="16"/>
          <w:lang w:val="vi-VN"/>
        </w:rPr>
      </w:pPr>
      <w:r w:rsidRPr="00F33277">
        <w:rPr>
          <w:rFonts w:asciiTheme="majorHAnsi" w:hAnsiTheme="majorHAnsi" w:cstheme="majorHAnsi"/>
          <w:sz w:val="20"/>
          <w:szCs w:val="24"/>
          <w:lang w:val="vi-VN"/>
        </w:rPr>
        <w:t>Thoại</w:t>
      </w:r>
      <w:r w:rsidR="00985574" w:rsidRPr="00F33277">
        <w:rPr>
          <w:rFonts w:asciiTheme="majorHAnsi" w:hAnsiTheme="majorHAnsi" w:cstheme="majorHAnsi"/>
          <w:sz w:val="16"/>
          <w:szCs w:val="16"/>
          <w:lang w:val="vi-VN"/>
        </w:rPr>
        <w:t>&lt;</w:t>
      </w:r>
      <w:r w:rsidR="00DC464B" w:rsidRPr="00F33277">
        <w:rPr>
          <w:rFonts w:asciiTheme="majorHAnsi" w:hAnsiTheme="majorHAnsi" w:cstheme="majorHAnsi"/>
          <w:sz w:val="16"/>
          <w:szCs w:val="16"/>
        </w:rPr>
        <w:fldChar w:fldCharType="begin"/>
      </w:r>
      <w:r w:rsidR="00DC464B" w:rsidRPr="00F33277">
        <w:rPr>
          <w:rFonts w:asciiTheme="majorHAnsi" w:hAnsiTheme="majorHAnsi" w:cstheme="majorHAnsi"/>
          <w:sz w:val="16"/>
          <w:szCs w:val="16"/>
          <w:lang w:val="vi-VN"/>
        </w:rPr>
        <w:instrText xml:space="preserve"> FILENAME   \* MERGEFORMAT </w:instrText>
      </w:r>
      <w:r w:rsidR="00DC464B" w:rsidRPr="00F33277">
        <w:rPr>
          <w:rFonts w:asciiTheme="majorHAnsi" w:hAnsiTheme="majorHAnsi" w:cstheme="majorHAnsi"/>
          <w:sz w:val="16"/>
          <w:szCs w:val="16"/>
        </w:rPr>
        <w:fldChar w:fldCharType="separate"/>
      </w:r>
      <w:r w:rsidR="00C65B79">
        <w:rPr>
          <w:rFonts w:asciiTheme="majorHAnsi" w:hAnsiTheme="majorHAnsi" w:cstheme="majorHAnsi"/>
          <w:noProof/>
          <w:sz w:val="16"/>
          <w:szCs w:val="16"/>
          <w:lang w:val="vi-VN"/>
        </w:rPr>
        <w:t>23-7-20-du-thao-TTr-sd-QD27-muc-thu-cho.docx</w:t>
      </w:r>
      <w:r w:rsidR="00DC464B" w:rsidRPr="00F33277">
        <w:rPr>
          <w:rFonts w:asciiTheme="majorHAnsi" w:hAnsiTheme="majorHAnsi" w:cstheme="majorHAnsi"/>
          <w:sz w:val="16"/>
          <w:szCs w:val="16"/>
        </w:rPr>
        <w:fldChar w:fldCharType="end"/>
      </w:r>
      <w:r w:rsidR="00985574" w:rsidRPr="00F33277">
        <w:rPr>
          <w:rFonts w:asciiTheme="majorHAnsi" w:hAnsiTheme="majorHAnsi" w:cstheme="majorHAnsi"/>
          <w:sz w:val="16"/>
          <w:szCs w:val="16"/>
          <w:lang w:val="vi-VN"/>
        </w:rPr>
        <w:t>&gt;</w:t>
      </w:r>
    </w:p>
    <w:sectPr w:rsidR="00B16147" w:rsidRPr="00F33277" w:rsidSect="0091676F">
      <w:headerReference w:type="default" r:id="rId7"/>
      <w:footerReference w:type="first" r:id="rId8"/>
      <w:pgSz w:w="12240" w:h="15840" w:code="1"/>
      <w:pgMar w:top="1135" w:right="1467" w:bottom="1276" w:left="1701" w:header="720" w:footer="518"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FE22FD" w14:textId="77777777" w:rsidR="00AC1DCB" w:rsidRDefault="00AC1DCB">
      <w:r>
        <w:separator/>
      </w:r>
    </w:p>
  </w:endnote>
  <w:endnote w:type="continuationSeparator" w:id="0">
    <w:p w14:paraId="64627291" w14:textId="77777777" w:rsidR="00AC1DCB" w:rsidRDefault="00AC1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okmarkStart w:id="12" w:name="_Hlk32298828"/>
  <w:bookmarkStart w:id="13" w:name="_Hlk46392381"/>
  <w:bookmarkStart w:id="14" w:name="_Hlk46392382"/>
  <w:p w14:paraId="13D5A7F6" w14:textId="77777777" w:rsidR="006559C0" w:rsidRPr="00FF1394" w:rsidRDefault="006559C0" w:rsidP="00BC5B4C">
    <w:pPr>
      <w:spacing w:after="60"/>
      <w:ind w:right="62"/>
      <w:jc w:val="both"/>
      <w:rPr>
        <w:sz w:val="26"/>
        <w:szCs w:val="26"/>
      </w:rPr>
    </w:pPr>
    <w:r w:rsidRPr="00FF1394">
      <w:rPr>
        <w:noProof/>
        <w:sz w:val="26"/>
        <w:szCs w:val="26"/>
      </w:rPr>
      <mc:AlternateContent>
        <mc:Choice Requires="wps">
          <w:drawing>
            <wp:anchor distT="4294967295" distB="4294967295" distL="114300" distR="114300" simplePos="0" relativeHeight="251659264" behindDoc="0" locked="0" layoutInCell="1" allowOverlap="1" wp14:anchorId="107695CF" wp14:editId="305DDD33">
              <wp:simplePos x="0" y="0"/>
              <wp:positionH relativeFrom="column">
                <wp:posOffset>-13335</wp:posOffset>
              </wp:positionH>
              <wp:positionV relativeFrom="paragraph">
                <wp:posOffset>-40641</wp:posOffset>
              </wp:positionV>
              <wp:extent cx="5734050" cy="0"/>
              <wp:effectExtent l="0" t="0" r="0" b="0"/>
              <wp:wrapNone/>
              <wp:docPr id="5" name="Đường nối Thẳng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340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7534398" id="Đường nối Thẳng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3.2pt" to="450.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" strokecolor="windowText" strokeweight=".5pt">
              <v:stroke joinstyle="miter"/>
              <o:lock v:ext="edit" shapetype="f"/>
            </v:line>
          </w:pict>
        </mc:Fallback>
      </mc:AlternateContent>
    </w:r>
    <w:r w:rsidRPr="00FF1394">
      <w:rPr>
        <w:sz w:val="26"/>
        <w:szCs w:val="26"/>
      </w:rPr>
      <w:t xml:space="preserve">Địa chỉ: Số 02, Nguyễn Văn Trị, Thanh Bình, Biên Hòa, Đồng Nai.                                                                             </w:t>
    </w:r>
  </w:p>
  <w:p w14:paraId="06993B79" w14:textId="77777777" w:rsidR="006559C0" w:rsidRPr="00FF1394" w:rsidRDefault="006559C0" w:rsidP="00BC5B4C">
    <w:pPr>
      <w:ind w:right="62"/>
      <w:jc w:val="both"/>
      <w:rPr>
        <w:sz w:val="26"/>
        <w:szCs w:val="26"/>
      </w:rPr>
    </w:pPr>
    <w:r w:rsidRPr="00FF1394">
      <w:rPr>
        <w:sz w:val="26"/>
        <w:szCs w:val="26"/>
      </w:rPr>
      <w:t>Điện thoại : (0251) 3823317</w:t>
    </w:r>
    <w:bookmarkEnd w:id="12"/>
    <w:bookmarkEnd w:id="13"/>
    <w:bookmarkEnd w:id="1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AADE6D" w14:textId="77777777" w:rsidR="00AC1DCB" w:rsidRDefault="00AC1DCB">
      <w:r>
        <w:separator/>
      </w:r>
    </w:p>
  </w:footnote>
  <w:footnote w:type="continuationSeparator" w:id="0">
    <w:p w14:paraId="5917D2EC" w14:textId="77777777" w:rsidR="00AC1DCB" w:rsidRDefault="00AC1D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9120829"/>
      <w:docPartObj>
        <w:docPartGallery w:val="Page Numbers (Top of Page)"/>
        <w:docPartUnique/>
      </w:docPartObj>
    </w:sdtPr>
    <w:sdtEndPr/>
    <w:sdtContent>
      <w:p w14:paraId="0F28F2B7" w14:textId="77777777" w:rsidR="006559C0" w:rsidRPr="00FF1394" w:rsidRDefault="006559C0">
        <w:pPr>
          <w:pStyle w:val="utrang"/>
          <w:jc w:val="center"/>
        </w:pPr>
        <w:r w:rsidRPr="00FF1394">
          <w:fldChar w:fldCharType="begin"/>
        </w:r>
        <w:r w:rsidRPr="00FF1394">
          <w:instrText>PAGE   \* MERGEFORMAT</w:instrText>
        </w:r>
        <w:r w:rsidRPr="00FF1394">
          <w:fldChar w:fldCharType="separate"/>
        </w:r>
        <w:r w:rsidRPr="00FF1394">
          <w:rPr>
            <w:lang w:val="vi-VN"/>
          </w:rPr>
          <w:t>2</w:t>
        </w:r>
        <w:r w:rsidRPr="00FF1394">
          <w:fldChar w:fldCharType="end"/>
        </w:r>
      </w:p>
    </w:sdtContent>
  </w:sdt>
  <w:p w14:paraId="30F40C35" w14:textId="77777777" w:rsidR="006559C0" w:rsidRDefault="006559C0">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BD7177"/>
    <w:multiLevelType w:val="hybridMultilevel"/>
    <w:tmpl w:val="34505B9C"/>
    <w:lvl w:ilvl="0" w:tplc="8B4A303E">
      <w:start w:val="1"/>
      <w:numFmt w:val="decimal"/>
      <w:lvlText w:val="%1."/>
      <w:lvlJc w:val="left"/>
      <w:pPr>
        <w:ind w:left="786" w:hanging="360"/>
      </w:pPr>
      <w:rPr>
        <w:rFonts w:hint="default"/>
      </w:rPr>
    </w:lvl>
    <w:lvl w:ilvl="1" w:tplc="042A0019" w:tentative="1">
      <w:start w:val="1"/>
      <w:numFmt w:val="lowerLetter"/>
      <w:lvlText w:val="%2."/>
      <w:lvlJc w:val="left"/>
      <w:pPr>
        <w:ind w:left="1506" w:hanging="360"/>
      </w:pPr>
    </w:lvl>
    <w:lvl w:ilvl="2" w:tplc="042A001B" w:tentative="1">
      <w:start w:val="1"/>
      <w:numFmt w:val="lowerRoman"/>
      <w:lvlText w:val="%3."/>
      <w:lvlJc w:val="right"/>
      <w:pPr>
        <w:ind w:left="2226" w:hanging="180"/>
      </w:pPr>
    </w:lvl>
    <w:lvl w:ilvl="3" w:tplc="042A000F" w:tentative="1">
      <w:start w:val="1"/>
      <w:numFmt w:val="decimal"/>
      <w:lvlText w:val="%4."/>
      <w:lvlJc w:val="left"/>
      <w:pPr>
        <w:ind w:left="2946" w:hanging="360"/>
      </w:pPr>
    </w:lvl>
    <w:lvl w:ilvl="4" w:tplc="042A0019" w:tentative="1">
      <w:start w:val="1"/>
      <w:numFmt w:val="lowerLetter"/>
      <w:lvlText w:val="%5."/>
      <w:lvlJc w:val="left"/>
      <w:pPr>
        <w:ind w:left="3666" w:hanging="360"/>
      </w:pPr>
    </w:lvl>
    <w:lvl w:ilvl="5" w:tplc="042A001B" w:tentative="1">
      <w:start w:val="1"/>
      <w:numFmt w:val="lowerRoman"/>
      <w:lvlText w:val="%6."/>
      <w:lvlJc w:val="right"/>
      <w:pPr>
        <w:ind w:left="4386" w:hanging="180"/>
      </w:pPr>
    </w:lvl>
    <w:lvl w:ilvl="6" w:tplc="042A000F" w:tentative="1">
      <w:start w:val="1"/>
      <w:numFmt w:val="decimal"/>
      <w:lvlText w:val="%7."/>
      <w:lvlJc w:val="left"/>
      <w:pPr>
        <w:ind w:left="5106" w:hanging="360"/>
      </w:pPr>
    </w:lvl>
    <w:lvl w:ilvl="7" w:tplc="042A0019" w:tentative="1">
      <w:start w:val="1"/>
      <w:numFmt w:val="lowerLetter"/>
      <w:lvlText w:val="%8."/>
      <w:lvlJc w:val="left"/>
      <w:pPr>
        <w:ind w:left="5826" w:hanging="360"/>
      </w:pPr>
    </w:lvl>
    <w:lvl w:ilvl="8" w:tplc="042A001B" w:tentative="1">
      <w:start w:val="1"/>
      <w:numFmt w:val="lowerRoman"/>
      <w:lvlText w:val="%9."/>
      <w:lvlJc w:val="right"/>
      <w:pPr>
        <w:ind w:left="6546" w:hanging="180"/>
      </w:pPr>
    </w:lvl>
  </w:abstractNum>
  <w:abstractNum w:abstractNumId="1" w15:restartNumberingAfterBreak="0">
    <w:nsid w:val="489677E5"/>
    <w:multiLevelType w:val="hybridMultilevel"/>
    <w:tmpl w:val="B17A02BE"/>
    <w:lvl w:ilvl="0" w:tplc="615EEA8C">
      <w:start w:val="1"/>
      <w:numFmt w:val="decimal"/>
      <w:lvlText w:val="%1-"/>
      <w:lvlJc w:val="left"/>
      <w:pPr>
        <w:tabs>
          <w:tab w:val="num" w:pos="920"/>
        </w:tabs>
        <w:ind w:left="920" w:hanging="360"/>
      </w:pPr>
      <w:rPr>
        <w:rFonts w:hint="default"/>
      </w:rPr>
    </w:lvl>
    <w:lvl w:ilvl="1" w:tplc="04090019" w:tentative="1">
      <w:start w:val="1"/>
      <w:numFmt w:val="lowerLetter"/>
      <w:lvlText w:val="%2."/>
      <w:lvlJc w:val="left"/>
      <w:pPr>
        <w:tabs>
          <w:tab w:val="num" w:pos="1640"/>
        </w:tabs>
        <w:ind w:left="1640" w:hanging="360"/>
      </w:pPr>
    </w:lvl>
    <w:lvl w:ilvl="2" w:tplc="0409001B" w:tentative="1">
      <w:start w:val="1"/>
      <w:numFmt w:val="lowerRoman"/>
      <w:lvlText w:val="%3."/>
      <w:lvlJc w:val="right"/>
      <w:pPr>
        <w:tabs>
          <w:tab w:val="num" w:pos="2360"/>
        </w:tabs>
        <w:ind w:left="2360" w:hanging="180"/>
      </w:pPr>
    </w:lvl>
    <w:lvl w:ilvl="3" w:tplc="0409000F" w:tentative="1">
      <w:start w:val="1"/>
      <w:numFmt w:val="decimal"/>
      <w:lvlText w:val="%4."/>
      <w:lvlJc w:val="left"/>
      <w:pPr>
        <w:tabs>
          <w:tab w:val="num" w:pos="3080"/>
        </w:tabs>
        <w:ind w:left="3080" w:hanging="360"/>
      </w:pPr>
    </w:lvl>
    <w:lvl w:ilvl="4" w:tplc="04090019" w:tentative="1">
      <w:start w:val="1"/>
      <w:numFmt w:val="lowerLetter"/>
      <w:lvlText w:val="%5."/>
      <w:lvlJc w:val="left"/>
      <w:pPr>
        <w:tabs>
          <w:tab w:val="num" w:pos="3800"/>
        </w:tabs>
        <w:ind w:left="3800" w:hanging="360"/>
      </w:pPr>
    </w:lvl>
    <w:lvl w:ilvl="5" w:tplc="0409001B" w:tentative="1">
      <w:start w:val="1"/>
      <w:numFmt w:val="lowerRoman"/>
      <w:lvlText w:val="%6."/>
      <w:lvlJc w:val="right"/>
      <w:pPr>
        <w:tabs>
          <w:tab w:val="num" w:pos="4520"/>
        </w:tabs>
        <w:ind w:left="4520" w:hanging="180"/>
      </w:pPr>
    </w:lvl>
    <w:lvl w:ilvl="6" w:tplc="0409000F" w:tentative="1">
      <w:start w:val="1"/>
      <w:numFmt w:val="decimal"/>
      <w:lvlText w:val="%7."/>
      <w:lvlJc w:val="left"/>
      <w:pPr>
        <w:tabs>
          <w:tab w:val="num" w:pos="5240"/>
        </w:tabs>
        <w:ind w:left="5240" w:hanging="360"/>
      </w:pPr>
    </w:lvl>
    <w:lvl w:ilvl="7" w:tplc="04090019" w:tentative="1">
      <w:start w:val="1"/>
      <w:numFmt w:val="lowerLetter"/>
      <w:lvlText w:val="%8."/>
      <w:lvlJc w:val="left"/>
      <w:pPr>
        <w:tabs>
          <w:tab w:val="num" w:pos="5960"/>
        </w:tabs>
        <w:ind w:left="5960" w:hanging="360"/>
      </w:pPr>
    </w:lvl>
    <w:lvl w:ilvl="8" w:tplc="0409001B" w:tentative="1">
      <w:start w:val="1"/>
      <w:numFmt w:val="lowerRoman"/>
      <w:lvlText w:val="%9."/>
      <w:lvlJc w:val="right"/>
      <w:pPr>
        <w:tabs>
          <w:tab w:val="num" w:pos="6680"/>
        </w:tabs>
        <w:ind w:left="6680" w:hanging="180"/>
      </w:pPr>
    </w:lvl>
  </w:abstractNum>
  <w:abstractNum w:abstractNumId="2" w15:restartNumberingAfterBreak="0">
    <w:nsid w:val="70117ACE"/>
    <w:multiLevelType w:val="hybridMultilevel"/>
    <w:tmpl w:val="52D2D62E"/>
    <w:lvl w:ilvl="0" w:tplc="E2846392">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abstractNum w:abstractNumId="3" w15:restartNumberingAfterBreak="0">
    <w:nsid w:val="7C5647E1"/>
    <w:multiLevelType w:val="hybridMultilevel"/>
    <w:tmpl w:val="A7948BC4"/>
    <w:lvl w:ilvl="0" w:tplc="060E8506">
      <w:start w:val="1"/>
      <w:numFmt w:val="lowerLetter"/>
      <w:lvlText w:val="%1)"/>
      <w:lvlJc w:val="left"/>
      <w:pPr>
        <w:ind w:left="1211" w:hanging="360"/>
      </w:pPr>
      <w:rPr>
        <w:rFonts w:hint="default"/>
      </w:rPr>
    </w:lvl>
    <w:lvl w:ilvl="1" w:tplc="042A0019" w:tentative="1">
      <w:start w:val="1"/>
      <w:numFmt w:val="lowerLetter"/>
      <w:lvlText w:val="%2."/>
      <w:lvlJc w:val="left"/>
      <w:pPr>
        <w:ind w:left="1931" w:hanging="360"/>
      </w:pPr>
    </w:lvl>
    <w:lvl w:ilvl="2" w:tplc="042A001B" w:tentative="1">
      <w:start w:val="1"/>
      <w:numFmt w:val="lowerRoman"/>
      <w:lvlText w:val="%3."/>
      <w:lvlJc w:val="right"/>
      <w:pPr>
        <w:ind w:left="2651" w:hanging="180"/>
      </w:pPr>
    </w:lvl>
    <w:lvl w:ilvl="3" w:tplc="042A000F" w:tentative="1">
      <w:start w:val="1"/>
      <w:numFmt w:val="decimal"/>
      <w:lvlText w:val="%4."/>
      <w:lvlJc w:val="left"/>
      <w:pPr>
        <w:ind w:left="3371" w:hanging="360"/>
      </w:pPr>
    </w:lvl>
    <w:lvl w:ilvl="4" w:tplc="042A0019" w:tentative="1">
      <w:start w:val="1"/>
      <w:numFmt w:val="lowerLetter"/>
      <w:lvlText w:val="%5."/>
      <w:lvlJc w:val="left"/>
      <w:pPr>
        <w:ind w:left="4091" w:hanging="360"/>
      </w:pPr>
    </w:lvl>
    <w:lvl w:ilvl="5" w:tplc="042A001B" w:tentative="1">
      <w:start w:val="1"/>
      <w:numFmt w:val="lowerRoman"/>
      <w:lvlText w:val="%6."/>
      <w:lvlJc w:val="right"/>
      <w:pPr>
        <w:ind w:left="4811" w:hanging="180"/>
      </w:pPr>
    </w:lvl>
    <w:lvl w:ilvl="6" w:tplc="042A000F" w:tentative="1">
      <w:start w:val="1"/>
      <w:numFmt w:val="decimal"/>
      <w:lvlText w:val="%7."/>
      <w:lvlJc w:val="left"/>
      <w:pPr>
        <w:ind w:left="5531" w:hanging="360"/>
      </w:pPr>
    </w:lvl>
    <w:lvl w:ilvl="7" w:tplc="042A0019" w:tentative="1">
      <w:start w:val="1"/>
      <w:numFmt w:val="lowerLetter"/>
      <w:lvlText w:val="%8."/>
      <w:lvlJc w:val="left"/>
      <w:pPr>
        <w:ind w:left="6251" w:hanging="360"/>
      </w:pPr>
    </w:lvl>
    <w:lvl w:ilvl="8" w:tplc="042A001B" w:tentative="1">
      <w:start w:val="1"/>
      <w:numFmt w:val="lowerRoman"/>
      <w:lvlText w:val="%9."/>
      <w:lvlJc w:val="right"/>
      <w:pPr>
        <w:ind w:left="6971"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3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781"/>
    <w:rsid w:val="000002CA"/>
    <w:rsid w:val="00001306"/>
    <w:rsid w:val="00011BD3"/>
    <w:rsid w:val="00012990"/>
    <w:rsid w:val="00012D3B"/>
    <w:rsid w:val="00013443"/>
    <w:rsid w:val="000166EA"/>
    <w:rsid w:val="000209D2"/>
    <w:rsid w:val="000231C7"/>
    <w:rsid w:val="000238E2"/>
    <w:rsid w:val="0002433A"/>
    <w:rsid w:val="000244C0"/>
    <w:rsid w:val="000263EF"/>
    <w:rsid w:val="00026DF6"/>
    <w:rsid w:val="000340CF"/>
    <w:rsid w:val="00037BDE"/>
    <w:rsid w:val="00037C1B"/>
    <w:rsid w:val="000411B2"/>
    <w:rsid w:val="00042424"/>
    <w:rsid w:val="000426E8"/>
    <w:rsid w:val="00043F09"/>
    <w:rsid w:val="00044D5E"/>
    <w:rsid w:val="00045349"/>
    <w:rsid w:val="00047B3B"/>
    <w:rsid w:val="00051779"/>
    <w:rsid w:val="000522F5"/>
    <w:rsid w:val="00054842"/>
    <w:rsid w:val="000548DE"/>
    <w:rsid w:val="00060FDA"/>
    <w:rsid w:val="000649D7"/>
    <w:rsid w:val="0006643B"/>
    <w:rsid w:val="00070C04"/>
    <w:rsid w:val="00071A12"/>
    <w:rsid w:val="00072808"/>
    <w:rsid w:val="00075C69"/>
    <w:rsid w:val="00075DA7"/>
    <w:rsid w:val="00076C8F"/>
    <w:rsid w:val="00076EAD"/>
    <w:rsid w:val="0008192C"/>
    <w:rsid w:val="000819FA"/>
    <w:rsid w:val="00082267"/>
    <w:rsid w:val="0008586C"/>
    <w:rsid w:val="000920BC"/>
    <w:rsid w:val="00092952"/>
    <w:rsid w:val="00093B84"/>
    <w:rsid w:val="00093ED3"/>
    <w:rsid w:val="00097FDE"/>
    <w:rsid w:val="000A1416"/>
    <w:rsid w:val="000A1F4D"/>
    <w:rsid w:val="000A4EA5"/>
    <w:rsid w:val="000B1575"/>
    <w:rsid w:val="000B1973"/>
    <w:rsid w:val="000B5633"/>
    <w:rsid w:val="000B76AA"/>
    <w:rsid w:val="000D09DF"/>
    <w:rsid w:val="000D2370"/>
    <w:rsid w:val="000D6500"/>
    <w:rsid w:val="000E0CFA"/>
    <w:rsid w:val="000E17F1"/>
    <w:rsid w:val="000E2F7E"/>
    <w:rsid w:val="000E4745"/>
    <w:rsid w:val="000F3DA1"/>
    <w:rsid w:val="000F50B2"/>
    <w:rsid w:val="00100339"/>
    <w:rsid w:val="00100B3C"/>
    <w:rsid w:val="0010659D"/>
    <w:rsid w:val="00113813"/>
    <w:rsid w:val="00114951"/>
    <w:rsid w:val="00114EFD"/>
    <w:rsid w:val="001161D8"/>
    <w:rsid w:val="0012445E"/>
    <w:rsid w:val="001279F1"/>
    <w:rsid w:val="001321A9"/>
    <w:rsid w:val="0013609B"/>
    <w:rsid w:val="001409D4"/>
    <w:rsid w:val="0014442F"/>
    <w:rsid w:val="0014479B"/>
    <w:rsid w:val="00145DF5"/>
    <w:rsid w:val="001500CB"/>
    <w:rsid w:val="001509BD"/>
    <w:rsid w:val="00154066"/>
    <w:rsid w:val="001545D4"/>
    <w:rsid w:val="001576DA"/>
    <w:rsid w:val="00163011"/>
    <w:rsid w:val="00165BF1"/>
    <w:rsid w:val="00170EFF"/>
    <w:rsid w:val="00174EBD"/>
    <w:rsid w:val="00181666"/>
    <w:rsid w:val="001848A2"/>
    <w:rsid w:val="00185E30"/>
    <w:rsid w:val="001863BA"/>
    <w:rsid w:val="0019201F"/>
    <w:rsid w:val="001939F9"/>
    <w:rsid w:val="001946B7"/>
    <w:rsid w:val="001958B5"/>
    <w:rsid w:val="001975BC"/>
    <w:rsid w:val="001A3339"/>
    <w:rsid w:val="001A3ADA"/>
    <w:rsid w:val="001A722B"/>
    <w:rsid w:val="001A7D83"/>
    <w:rsid w:val="001B03F2"/>
    <w:rsid w:val="001B16C2"/>
    <w:rsid w:val="001B6831"/>
    <w:rsid w:val="001B6D23"/>
    <w:rsid w:val="001B79E2"/>
    <w:rsid w:val="001C0CC2"/>
    <w:rsid w:val="001C1FBC"/>
    <w:rsid w:val="001C3F10"/>
    <w:rsid w:val="001C54F6"/>
    <w:rsid w:val="001C60DA"/>
    <w:rsid w:val="001D1F80"/>
    <w:rsid w:val="001D2AAD"/>
    <w:rsid w:val="001D3747"/>
    <w:rsid w:val="001D4C8D"/>
    <w:rsid w:val="001D5B5F"/>
    <w:rsid w:val="001D6083"/>
    <w:rsid w:val="001E4C19"/>
    <w:rsid w:val="001F47A6"/>
    <w:rsid w:val="001F652F"/>
    <w:rsid w:val="002034B4"/>
    <w:rsid w:val="00204848"/>
    <w:rsid w:val="00206AC5"/>
    <w:rsid w:val="002108CD"/>
    <w:rsid w:val="00212D14"/>
    <w:rsid w:val="00213CC9"/>
    <w:rsid w:val="00216C15"/>
    <w:rsid w:val="00217537"/>
    <w:rsid w:val="00222F1F"/>
    <w:rsid w:val="0022398E"/>
    <w:rsid w:val="00224EA0"/>
    <w:rsid w:val="00227F8A"/>
    <w:rsid w:val="0023056D"/>
    <w:rsid w:val="00231AEE"/>
    <w:rsid w:val="00233045"/>
    <w:rsid w:val="0023394C"/>
    <w:rsid w:val="00235288"/>
    <w:rsid w:val="00236A69"/>
    <w:rsid w:val="00241E22"/>
    <w:rsid w:val="00242ADD"/>
    <w:rsid w:val="00244B47"/>
    <w:rsid w:val="00250BAA"/>
    <w:rsid w:val="00256BF2"/>
    <w:rsid w:val="0026709A"/>
    <w:rsid w:val="0026777F"/>
    <w:rsid w:val="00270A56"/>
    <w:rsid w:val="00271AD0"/>
    <w:rsid w:val="00274373"/>
    <w:rsid w:val="00275C07"/>
    <w:rsid w:val="0027746A"/>
    <w:rsid w:val="00280CA9"/>
    <w:rsid w:val="00281102"/>
    <w:rsid w:val="00281AE9"/>
    <w:rsid w:val="00283D99"/>
    <w:rsid w:val="00284584"/>
    <w:rsid w:val="00284D89"/>
    <w:rsid w:val="00287A50"/>
    <w:rsid w:val="0029298E"/>
    <w:rsid w:val="00295F3C"/>
    <w:rsid w:val="0029711C"/>
    <w:rsid w:val="0029749F"/>
    <w:rsid w:val="002A10B3"/>
    <w:rsid w:val="002A59DE"/>
    <w:rsid w:val="002B0ECC"/>
    <w:rsid w:val="002B20DB"/>
    <w:rsid w:val="002B4BEC"/>
    <w:rsid w:val="002B74DC"/>
    <w:rsid w:val="002C34FE"/>
    <w:rsid w:val="002C73B4"/>
    <w:rsid w:val="002C782C"/>
    <w:rsid w:val="002D24DA"/>
    <w:rsid w:val="002D2626"/>
    <w:rsid w:val="002D3333"/>
    <w:rsid w:val="002D44D4"/>
    <w:rsid w:val="002D6475"/>
    <w:rsid w:val="002E2EF7"/>
    <w:rsid w:val="002E4E91"/>
    <w:rsid w:val="002F0A7C"/>
    <w:rsid w:val="002F0C69"/>
    <w:rsid w:val="002F0E88"/>
    <w:rsid w:val="002F2DB9"/>
    <w:rsid w:val="002F2E1F"/>
    <w:rsid w:val="002F3C90"/>
    <w:rsid w:val="002F43EB"/>
    <w:rsid w:val="002F58D9"/>
    <w:rsid w:val="002F7522"/>
    <w:rsid w:val="0030127F"/>
    <w:rsid w:val="00301F69"/>
    <w:rsid w:val="00311464"/>
    <w:rsid w:val="0031184E"/>
    <w:rsid w:val="0031231D"/>
    <w:rsid w:val="00312C43"/>
    <w:rsid w:val="0031391F"/>
    <w:rsid w:val="00314F64"/>
    <w:rsid w:val="0031796B"/>
    <w:rsid w:val="00317BB1"/>
    <w:rsid w:val="00324E9D"/>
    <w:rsid w:val="00326F2B"/>
    <w:rsid w:val="00327B63"/>
    <w:rsid w:val="00332DD8"/>
    <w:rsid w:val="003339F7"/>
    <w:rsid w:val="00334EA1"/>
    <w:rsid w:val="00337139"/>
    <w:rsid w:val="003404B1"/>
    <w:rsid w:val="00340A7B"/>
    <w:rsid w:val="00341362"/>
    <w:rsid w:val="003414A4"/>
    <w:rsid w:val="0034357B"/>
    <w:rsid w:val="00343D7C"/>
    <w:rsid w:val="003472B0"/>
    <w:rsid w:val="00347C46"/>
    <w:rsid w:val="0035099A"/>
    <w:rsid w:val="0035215F"/>
    <w:rsid w:val="00352DB0"/>
    <w:rsid w:val="0035490D"/>
    <w:rsid w:val="00356E3B"/>
    <w:rsid w:val="003572E6"/>
    <w:rsid w:val="0036063D"/>
    <w:rsid w:val="0036084B"/>
    <w:rsid w:val="003637B5"/>
    <w:rsid w:val="00365988"/>
    <w:rsid w:val="00370076"/>
    <w:rsid w:val="0037012F"/>
    <w:rsid w:val="003761BA"/>
    <w:rsid w:val="003775C4"/>
    <w:rsid w:val="003778A2"/>
    <w:rsid w:val="00385886"/>
    <w:rsid w:val="00386176"/>
    <w:rsid w:val="00386DBA"/>
    <w:rsid w:val="003871B0"/>
    <w:rsid w:val="00391A97"/>
    <w:rsid w:val="00393341"/>
    <w:rsid w:val="003A05B9"/>
    <w:rsid w:val="003A0881"/>
    <w:rsid w:val="003A393E"/>
    <w:rsid w:val="003A4CF9"/>
    <w:rsid w:val="003A4E9A"/>
    <w:rsid w:val="003A5FEE"/>
    <w:rsid w:val="003A6A9D"/>
    <w:rsid w:val="003B1224"/>
    <w:rsid w:val="003B2E04"/>
    <w:rsid w:val="003B3CA1"/>
    <w:rsid w:val="003B42B5"/>
    <w:rsid w:val="003C012A"/>
    <w:rsid w:val="003C2465"/>
    <w:rsid w:val="003C35C6"/>
    <w:rsid w:val="003C4A4D"/>
    <w:rsid w:val="003C4C7D"/>
    <w:rsid w:val="003C4D81"/>
    <w:rsid w:val="003C5C54"/>
    <w:rsid w:val="003D07AE"/>
    <w:rsid w:val="003D0AD6"/>
    <w:rsid w:val="003D2870"/>
    <w:rsid w:val="003D2AEC"/>
    <w:rsid w:val="003D4F4B"/>
    <w:rsid w:val="003D6FBC"/>
    <w:rsid w:val="003E110D"/>
    <w:rsid w:val="003E2987"/>
    <w:rsid w:val="003F4032"/>
    <w:rsid w:val="003F4DAE"/>
    <w:rsid w:val="003F50BB"/>
    <w:rsid w:val="003F7E4A"/>
    <w:rsid w:val="004002D1"/>
    <w:rsid w:val="00400E26"/>
    <w:rsid w:val="00400EEC"/>
    <w:rsid w:val="00404EB2"/>
    <w:rsid w:val="00405A8D"/>
    <w:rsid w:val="0040623A"/>
    <w:rsid w:val="00410C49"/>
    <w:rsid w:val="00414CF8"/>
    <w:rsid w:val="00415350"/>
    <w:rsid w:val="0041703B"/>
    <w:rsid w:val="0042128A"/>
    <w:rsid w:val="00422F6B"/>
    <w:rsid w:val="00425547"/>
    <w:rsid w:val="00425EE8"/>
    <w:rsid w:val="0042624F"/>
    <w:rsid w:val="00427946"/>
    <w:rsid w:val="0043260F"/>
    <w:rsid w:val="00434BD2"/>
    <w:rsid w:val="004407AF"/>
    <w:rsid w:val="0044134D"/>
    <w:rsid w:val="0044305C"/>
    <w:rsid w:val="00444004"/>
    <w:rsid w:val="0044442E"/>
    <w:rsid w:val="00444B94"/>
    <w:rsid w:val="004450BB"/>
    <w:rsid w:val="004464A7"/>
    <w:rsid w:val="00446D26"/>
    <w:rsid w:val="00454167"/>
    <w:rsid w:val="00455F43"/>
    <w:rsid w:val="004579D8"/>
    <w:rsid w:val="00457E9A"/>
    <w:rsid w:val="00460F8E"/>
    <w:rsid w:val="004626E6"/>
    <w:rsid w:val="00462D3C"/>
    <w:rsid w:val="0046594C"/>
    <w:rsid w:val="004659B8"/>
    <w:rsid w:val="0046678C"/>
    <w:rsid w:val="00466E40"/>
    <w:rsid w:val="00467016"/>
    <w:rsid w:val="00467B4C"/>
    <w:rsid w:val="00472F61"/>
    <w:rsid w:val="00476904"/>
    <w:rsid w:val="00481D27"/>
    <w:rsid w:val="0049010B"/>
    <w:rsid w:val="00490188"/>
    <w:rsid w:val="004902C8"/>
    <w:rsid w:val="0049049C"/>
    <w:rsid w:val="00495260"/>
    <w:rsid w:val="004A4AF5"/>
    <w:rsid w:val="004B53E6"/>
    <w:rsid w:val="004B750B"/>
    <w:rsid w:val="004C335D"/>
    <w:rsid w:val="004C665D"/>
    <w:rsid w:val="004D1DC4"/>
    <w:rsid w:val="004D3576"/>
    <w:rsid w:val="004D4E8F"/>
    <w:rsid w:val="004E0AB5"/>
    <w:rsid w:val="004E3CDA"/>
    <w:rsid w:val="004E73AD"/>
    <w:rsid w:val="004E7F5D"/>
    <w:rsid w:val="004F0A4F"/>
    <w:rsid w:val="004F5460"/>
    <w:rsid w:val="004F6077"/>
    <w:rsid w:val="00501300"/>
    <w:rsid w:val="00511CEB"/>
    <w:rsid w:val="00513FAE"/>
    <w:rsid w:val="00514328"/>
    <w:rsid w:val="005143DA"/>
    <w:rsid w:val="00515938"/>
    <w:rsid w:val="005169C0"/>
    <w:rsid w:val="005203BA"/>
    <w:rsid w:val="005266C1"/>
    <w:rsid w:val="00533135"/>
    <w:rsid w:val="005349AC"/>
    <w:rsid w:val="00535A4F"/>
    <w:rsid w:val="0053645F"/>
    <w:rsid w:val="00536466"/>
    <w:rsid w:val="0053785E"/>
    <w:rsid w:val="00537B2A"/>
    <w:rsid w:val="00542BBD"/>
    <w:rsid w:val="00543EB8"/>
    <w:rsid w:val="00545A12"/>
    <w:rsid w:val="00547651"/>
    <w:rsid w:val="00550AC8"/>
    <w:rsid w:val="00551108"/>
    <w:rsid w:val="0055153A"/>
    <w:rsid w:val="005517A7"/>
    <w:rsid w:val="00553566"/>
    <w:rsid w:val="00554530"/>
    <w:rsid w:val="00554FF8"/>
    <w:rsid w:val="00555892"/>
    <w:rsid w:val="005578FD"/>
    <w:rsid w:val="00560270"/>
    <w:rsid w:val="00560E42"/>
    <w:rsid w:val="00561DC4"/>
    <w:rsid w:val="00562F9F"/>
    <w:rsid w:val="005638EB"/>
    <w:rsid w:val="00564C5F"/>
    <w:rsid w:val="00564F53"/>
    <w:rsid w:val="00572175"/>
    <w:rsid w:val="00574515"/>
    <w:rsid w:val="00575913"/>
    <w:rsid w:val="00580871"/>
    <w:rsid w:val="0058135D"/>
    <w:rsid w:val="0058160C"/>
    <w:rsid w:val="00585841"/>
    <w:rsid w:val="00587A3E"/>
    <w:rsid w:val="00590306"/>
    <w:rsid w:val="00590C3D"/>
    <w:rsid w:val="00591035"/>
    <w:rsid w:val="00593B6E"/>
    <w:rsid w:val="00593C57"/>
    <w:rsid w:val="00595838"/>
    <w:rsid w:val="00595C04"/>
    <w:rsid w:val="00595E8F"/>
    <w:rsid w:val="00596C7D"/>
    <w:rsid w:val="005A357B"/>
    <w:rsid w:val="005A5C92"/>
    <w:rsid w:val="005A72A5"/>
    <w:rsid w:val="005A7B43"/>
    <w:rsid w:val="005A7FF8"/>
    <w:rsid w:val="005B1043"/>
    <w:rsid w:val="005B3047"/>
    <w:rsid w:val="005B4A68"/>
    <w:rsid w:val="005B6F9F"/>
    <w:rsid w:val="005C0E5E"/>
    <w:rsid w:val="005C3717"/>
    <w:rsid w:val="005C4A2F"/>
    <w:rsid w:val="005C533E"/>
    <w:rsid w:val="005D046D"/>
    <w:rsid w:val="005D1D73"/>
    <w:rsid w:val="005D3017"/>
    <w:rsid w:val="005D4387"/>
    <w:rsid w:val="005D77A9"/>
    <w:rsid w:val="005D789D"/>
    <w:rsid w:val="005E1335"/>
    <w:rsid w:val="005E1CA9"/>
    <w:rsid w:val="005E3895"/>
    <w:rsid w:val="005E42CC"/>
    <w:rsid w:val="005E64A3"/>
    <w:rsid w:val="005E79D4"/>
    <w:rsid w:val="005F039E"/>
    <w:rsid w:val="005F20C5"/>
    <w:rsid w:val="005F5DB7"/>
    <w:rsid w:val="00600EDC"/>
    <w:rsid w:val="00602A34"/>
    <w:rsid w:val="00603879"/>
    <w:rsid w:val="00604165"/>
    <w:rsid w:val="006047D1"/>
    <w:rsid w:val="0060720D"/>
    <w:rsid w:val="00607355"/>
    <w:rsid w:val="006078D7"/>
    <w:rsid w:val="00607C00"/>
    <w:rsid w:val="0062196A"/>
    <w:rsid w:val="00625444"/>
    <w:rsid w:val="00627582"/>
    <w:rsid w:val="00641A61"/>
    <w:rsid w:val="00645D0C"/>
    <w:rsid w:val="00651CEE"/>
    <w:rsid w:val="00654B1E"/>
    <w:rsid w:val="006556B2"/>
    <w:rsid w:val="006559C0"/>
    <w:rsid w:val="0065758C"/>
    <w:rsid w:val="00657CDC"/>
    <w:rsid w:val="00660195"/>
    <w:rsid w:val="00662175"/>
    <w:rsid w:val="00670112"/>
    <w:rsid w:val="006712FF"/>
    <w:rsid w:val="00673631"/>
    <w:rsid w:val="00674AEF"/>
    <w:rsid w:val="006757B5"/>
    <w:rsid w:val="00681257"/>
    <w:rsid w:val="00682598"/>
    <w:rsid w:val="00683462"/>
    <w:rsid w:val="00685722"/>
    <w:rsid w:val="00694057"/>
    <w:rsid w:val="006940EE"/>
    <w:rsid w:val="00695117"/>
    <w:rsid w:val="00695514"/>
    <w:rsid w:val="0069562A"/>
    <w:rsid w:val="006A30D5"/>
    <w:rsid w:val="006A5E45"/>
    <w:rsid w:val="006A7999"/>
    <w:rsid w:val="006A7A13"/>
    <w:rsid w:val="006B17A4"/>
    <w:rsid w:val="006B22EB"/>
    <w:rsid w:val="006B3AAE"/>
    <w:rsid w:val="006C103D"/>
    <w:rsid w:val="006C269C"/>
    <w:rsid w:val="006D0BAF"/>
    <w:rsid w:val="006D1991"/>
    <w:rsid w:val="006D5727"/>
    <w:rsid w:val="006E02C2"/>
    <w:rsid w:val="006E1919"/>
    <w:rsid w:val="006F3F5E"/>
    <w:rsid w:val="006F4083"/>
    <w:rsid w:val="006F4A58"/>
    <w:rsid w:val="006F7E60"/>
    <w:rsid w:val="00702F12"/>
    <w:rsid w:val="00703071"/>
    <w:rsid w:val="0070316E"/>
    <w:rsid w:val="0070490A"/>
    <w:rsid w:val="00704F80"/>
    <w:rsid w:val="00711060"/>
    <w:rsid w:val="007215F9"/>
    <w:rsid w:val="00721D49"/>
    <w:rsid w:val="00724D87"/>
    <w:rsid w:val="00725F91"/>
    <w:rsid w:val="0073004F"/>
    <w:rsid w:val="0073102F"/>
    <w:rsid w:val="0073623D"/>
    <w:rsid w:val="007364C1"/>
    <w:rsid w:val="007405CD"/>
    <w:rsid w:val="0074087A"/>
    <w:rsid w:val="00743559"/>
    <w:rsid w:val="00745F36"/>
    <w:rsid w:val="00747EF9"/>
    <w:rsid w:val="00751DC6"/>
    <w:rsid w:val="00752582"/>
    <w:rsid w:val="0075320B"/>
    <w:rsid w:val="00753438"/>
    <w:rsid w:val="0075383B"/>
    <w:rsid w:val="0075419D"/>
    <w:rsid w:val="00755623"/>
    <w:rsid w:val="00755F25"/>
    <w:rsid w:val="00757AA0"/>
    <w:rsid w:val="00761F20"/>
    <w:rsid w:val="007643AD"/>
    <w:rsid w:val="007674F9"/>
    <w:rsid w:val="00773F73"/>
    <w:rsid w:val="00776F19"/>
    <w:rsid w:val="00777C4B"/>
    <w:rsid w:val="00780681"/>
    <w:rsid w:val="00781935"/>
    <w:rsid w:val="00782DAE"/>
    <w:rsid w:val="00787862"/>
    <w:rsid w:val="00790B2B"/>
    <w:rsid w:val="0079287B"/>
    <w:rsid w:val="007931C1"/>
    <w:rsid w:val="00795F5D"/>
    <w:rsid w:val="007A0003"/>
    <w:rsid w:val="007A4A98"/>
    <w:rsid w:val="007A6F62"/>
    <w:rsid w:val="007B0EF3"/>
    <w:rsid w:val="007B22BB"/>
    <w:rsid w:val="007B2E75"/>
    <w:rsid w:val="007B71F8"/>
    <w:rsid w:val="007B7443"/>
    <w:rsid w:val="007C089E"/>
    <w:rsid w:val="007C1560"/>
    <w:rsid w:val="007C2B6E"/>
    <w:rsid w:val="007C52A5"/>
    <w:rsid w:val="007D0DD3"/>
    <w:rsid w:val="007D2CC9"/>
    <w:rsid w:val="007D30E6"/>
    <w:rsid w:val="007D4034"/>
    <w:rsid w:val="007E2F8B"/>
    <w:rsid w:val="007F0231"/>
    <w:rsid w:val="007F211D"/>
    <w:rsid w:val="007F3F25"/>
    <w:rsid w:val="007F53FC"/>
    <w:rsid w:val="0080207B"/>
    <w:rsid w:val="0080270E"/>
    <w:rsid w:val="00803BC4"/>
    <w:rsid w:val="008052A7"/>
    <w:rsid w:val="00806AA7"/>
    <w:rsid w:val="00806E21"/>
    <w:rsid w:val="008225EB"/>
    <w:rsid w:val="00822BC3"/>
    <w:rsid w:val="00822D90"/>
    <w:rsid w:val="00824105"/>
    <w:rsid w:val="00826873"/>
    <w:rsid w:val="0083184A"/>
    <w:rsid w:val="00834717"/>
    <w:rsid w:val="0083499A"/>
    <w:rsid w:val="00836E31"/>
    <w:rsid w:val="00840688"/>
    <w:rsid w:val="008415B9"/>
    <w:rsid w:val="008415C3"/>
    <w:rsid w:val="00845263"/>
    <w:rsid w:val="00845AE1"/>
    <w:rsid w:val="00846974"/>
    <w:rsid w:val="0084740F"/>
    <w:rsid w:val="00847452"/>
    <w:rsid w:val="00847E46"/>
    <w:rsid w:val="00851499"/>
    <w:rsid w:val="0085311C"/>
    <w:rsid w:val="00856669"/>
    <w:rsid w:val="00862F3A"/>
    <w:rsid w:val="00865DBF"/>
    <w:rsid w:val="00866607"/>
    <w:rsid w:val="00870DF8"/>
    <w:rsid w:val="00872D68"/>
    <w:rsid w:val="00872F9B"/>
    <w:rsid w:val="008731AD"/>
    <w:rsid w:val="00874A19"/>
    <w:rsid w:val="00876663"/>
    <w:rsid w:val="00876AC9"/>
    <w:rsid w:val="00880471"/>
    <w:rsid w:val="008809F3"/>
    <w:rsid w:val="00884AAC"/>
    <w:rsid w:val="00887CC0"/>
    <w:rsid w:val="008912C7"/>
    <w:rsid w:val="00894D91"/>
    <w:rsid w:val="00895F87"/>
    <w:rsid w:val="008A09D6"/>
    <w:rsid w:val="008A685E"/>
    <w:rsid w:val="008A6A92"/>
    <w:rsid w:val="008A7D33"/>
    <w:rsid w:val="008B04A5"/>
    <w:rsid w:val="008B0A67"/>
    <w:rsid w:val="008B2097"/>
    <w:rsid w:val="008B246A"/>
    <w:rsid w:val="008B2E1C"/>
    <w:rsid w:val="008B4A74"/>
    <w:rsid w:val="008B5DEC"/>
    <w:rsid w:val="008B6031"/>
    <w:rsid w:val="008C1FBC"/>
    <w:rsid w:val="008C3CF1"/>
    <w:rsid w:val="008C44B3"/>
    <w:rsid w:val="008C5364"/>
    <w:rsid w:val="008C5790"/>
    <w:rsid w:val="008D0801"/>
    <w:rsid w:val="008D0A83"/>
    <w:rsid w:val="008D13B7"/>
    <w:rsid w:val="008D16B4"/>
    <w:rsid w:val="008D41F7"/>
    <w:rsid w:val="008D4FCB"/>
    <w:rsid w:val="008D653A"/>
    <w:rsid w:val="008E50CA"/>
    <w:rsid w:val="008E6DA2"/>
    <w:rsid w:val="008E6FD7"/>
    <w:rsid w:val="008E710A"/>
    <w:rsid w:val="008F0A9A"/>
    <w:rsid w:val="008F0E1A"/>
    <w:rsid w:val="008F27AF"/>
    <w:rsid w:val="008F469A"/>
    <w:rsid w:val="008F79BE"/>
    <w:rsid w:val="009101EC"/>
    <w:rsid w:val="00911873"/>
    <w:rsid w:val="00913154"/>
    <w:rsid w:val="00914380"/>
    <w:rsid w:val="00914DCB"/>
    <w:rsid w:val="00916701"/>
    <w:rsid w:val="0091676F"/>
    <w:rsid w:val="00922F06"/>
    <w:rsid w:val="0092308E"/>
    <w:rsid w:val="00937887"/>
    <w:rsid w:val="0093794D"/>
    <w:rsid w:val="00947677"/>
    <w:rsid w:val="00950116"/>
    <w:rsid w:val="00951B3B"/>
    <w:rsid w:val="009567FB"/>
    <w:rsid w:val="009602C8"/>
    <w:rsid w:val="0096095B"/>
    <w:rsid w:val="00964874"/>
    <w:rsid w:val="00972DE6"/>
    <w:rsid w:val="009733DD"/>
    <w:rsid w:val="00974857"/>
    <w:rsid w:val="00975C5E"/>
    <w:rsid w:val="0098122D"/>
    <w:rsid w:val="00981845"/>
    <w:rsid w:val="00985475"/>
    <w:rsid w:val="00985574"/>
    <w:rsid w:val="00985C41"/>
    <w:rsid w:val="00991F81"/>
    <w:rsid w:val="0099381F"/>
    <w:rsid w:val="00993A0F"/>
    <w:rsid w:val="00995A76"/>
    <w:rsid w:val="0099646F"/>
    <w:rsid w:val="00996F5D"/>
    <w:rsid w:val="009A0C40"/>
    <w:rsid w:val="009A1157"/>
    <w:rsid w:val="009A246E"/>
    <w:rsid w:val="009A3DEB"/>
    <w:rsid w:val="009A4F46"/>
    <w:rsid w:val="009A54CC"/>
    <w:rsid w:val="009A5BD4"/>
    <w:rsid w:val="009B09A5"/>
    <w:rsid w:val="009B41B6"/>
    <w:rsid w:val="009B4D4C"/>
    <w:rsid w:val="009B72C7"/>
    <w:rsid w:val="009C080D"/>
    <w:rsid w:val="009C34F4"/>
    <w:rsid w:val="009C5162"/>
    <w:rsid w:val="009C7105"/>
    <w:rsid w:val="009D1A36"/>
    <w:rsid w:val="009D1A3B"/>
    <w:rsid w:val="009D2568"/>
    <w:rsid w:val="009D42A9"/>
    <w:rsid w:val="009D5EBD"/>
    <w:rsid w:val="009D7A20"/>
    <w:rsid w:val="009D7DF0"/>
    <w:rsid w:val="009E286C"/>
    <w:rsid w:val="009E2A87"/>
    <w:rsid w:val="009E4883"/>
    <w:rsid w:val="009E4B30"/>
    <w:rsid w:val="009E5135"/>
    <w:rsid w:val="009E51A1"/>
    <w:rsid w:val="009F242C"/>
    <w:rsid w:val="009F264C"/>
    <w:rsid w:val="009F38E5"/>
    <w:rsid w:val="009F58CD"/>
    <w:rsid w:val="009F5C50"/>
    <w:rsid w:val="009F61E2"/>
    <w:rsid w:val="009F7E2A"/>
    <w:rsid w:val="00A00378"/>
    <w:rsid w:val="00A022E9"/>
    <w:rsid w:val="00A02379"/>
    <w:rsid w:val="00A04671"/>
    <w:rsid w:val="00A052D2"/>
    <w:rsid w:val="00A065AD"/>
    <w:rsid w:val="00A10938"/>
    <w:rsid w:val="00A11455"/>
    <w:rsid w:val="00A11EC9"/>
    <w:rsid w:val="00A2145A"/>
    <w:rsid w:val="00A238EE"/>
    <w:rsid w:val="00A23D86"/>
    <w:rsid w:val="00A277B9"/>
    <w:rsid w:val="00A31499"/>
    <w:rsid w:val="00A31A6E"/>
    <w:rsid w:val="00A31EF9"/>
    <w:rsid w:val="00A32544"/>
    <w:rsid w:val="00A35062"/>
    <w:rsid w:val="00A36A57"/>
    <w:rsid w:val="00A375C9"/>
    <w:rsid w:val="00A41C75"/>
    <w:rsid w:val="00A5010A"/>
    <w:rsid w:val="00A520D6"/>
    <w:rsid w:val="00A54DAA"/>
    <w:rsid w:val="00A5716C"/>
    <w:rsid w:val="00A62717"/>
    <w:rsid w:val="00A62BFB"/>
    <w:rsid w:val="00A633B5"/>
    <w:rsid w:val="00A656DD"/>
    <w:rsid w:val="00A7272E"/>
    <w:rsid w:val="00A72B55"/>
    <w:rsid w:val="00A76BD1"/>
    <w:rsid w:val="00A77A08"/>
    <w:rsid w:val="00A80B86"/>
    <w:rsid w:val="00A80FE6"/>
    <w:rsid w:val="00A81117"/>
    <w:rsid w:val="00A82794"/>
    <w:rsid w:val="00A83E87"/>
    <w:rsid w:val="00A85B4D"/>
    <w:rsid w:val="00A90077"/>
    <w:rsid w:val="00A924DE"/>
    <w:rsid w:val="00A931F4"/>
    <w:rsid w:val="00A958CA"/>
    <w:rsid w:val="00A95CDC"/>
    <w:rsid w:val="00A95D02"/>
    <w:rsid w:val="00AA51CB"/>
    <w:rsid w:val="00AA5920"/>
    <w:rsid w:val="00AA5973"/>
    <w:rsid w:val="00AA6C72"/>
    <w:rsid w:val="00AB07A0"/>
    <w:rsid w:val="00AB1DA1"/>
    <w:rsid w:val="00AC0C4D"/>
    <w:rsid w:val="00AC1437"/>
    <w:rsid w:val="00AC195A"/>
    <w:rsid w:val="00AC1DCB"/>
    <w:rsid w:val="00AC23C6"/>
    <w:rsid w:val="00AC3406"/>
    <w:rsid w:val="00AC3FE2"/>
    <w:rsid w:val="00AC420D"/>
    <w:rsid w:val="00AC4629"/>
    <w:rsid w:val="00AC618F"/>
    <w:rsid w:val="00AC715F"/>
    <w:rsid w:val="00AD099B"/>
    <w:rsid w:val="00AD2C8B"/>
    <w:rsid w:val="00AD3AB9"/>
    <w:rsid w:val="00AE4D92"/>
    <w:rsid w:val="00AE6B8D"/>
    <w:rsid w:val="00AF0E94"/>
    <w:rsid w:val="00AF1967"/>
    <w:rsid w:val="00AF22EB"/>
    <w:rsid w:val="00AF3237"/>
    <w:rsid w:val="00AF4322"/>
    <w:rsid w:val="00B003A8"/>
    <w:rsid w:val="00B009B7"/>
    <w:rsid w:val="00B022AD"/>
    <w:rsid w:val="00B024EC"/>
    <w:rsid w:val="00B038CC"/>
    <w:rsid w:val="00B06CD5"/>
    <w:rsid w:val="00B07D92"/>
    <w:rsid w:val="00B10891"/>
    <w:rsid w:val="00B11C3E"/>
    <w:rsid w:val="00B13357"/>
    <w:rsid w:val="00B16147"/>
    <w:rsid w:val="00B16DF7"/>
    <w:rsid w:val="00B20FB6"/>
    <w:rsid w:val="00B26952"/>
    <w:rsid w:val="00B30318"/>
    <w:rsid w:val="00B31585"/>
    <w:rsid w:val="00B33102"/>
    <w:rsid w:val="00B33597"/>
    <w:rsid w:val="00B3791B"/>
    <w:rsid w:val="00B411BB"/>
    <w:rsid w:val="00B42CB1"/>
    <w:rsid w:val="00B46A7A"/>
    <w:rsid w:val="00B47178"/>
    <w:rsid w:val="00B5185F"/>
    <w:rsid w:val="00B54167"/>
    <w:rsid w:val="00B56A59"/>
    <w:rsid w:val="00B57EC1"/>
    <w:rsid w:val="00B60647"/>
    <w:rsid w:val="00B6303C"/>
    <w:rsid w:val="00B63796"/>
    <w:rsid w:val="00B645A7"/>
    <w:rsid w:val="00B66097"/>
    <w:rsid w:val="00B663DB"/>
    <w:rsid w:val="00B7304C"/>
    <w:rsid w:val="00B73DEC"/>
    <w:rsid w:val="00B749D0"/>
    <w:rsid w:val="00B75FA0"/>
    <w:rsid w:val="00B76F34"/>
    <w:rsid w:val="00B77AEA"/>
    <w:rsid w:val="00B80FCD"/>
    <w:rsid w:val="00B8139D"/>
    <w:rsid w:val="00B8140D"/>
    <w:rsid w:val="00B818BA"/>
    <w:rsid w:val="00B81E26"/>
    <w:rsid w:val="00B8251D"/>
    <w:rsid w:val="00B901FC"/>
    <w:rsid w:val="00B91781"/>
    <w:rsid w:val="00B91A17"/>
    <w:rsid w:val="00B91C4C"/>
    <w:rsid w:val="00B964E5"/>
    <w:rsid w:val="00B97158"/>
    <w:rsid w:val="00BA4002"/>
    <w:rsid w:val="00BA5F40"/>
    <w:rsid w:val="00BB055E"/>
    <w:rsid w:val="00BB089D"/>
    <w:rsid w:val="00BB1D0E"/>
    <w:rsid w:val="00BB5684"/>
    <w:rsid w:val="00BC0A87"/>
    <w:rsid w:val="00BC2C42"/>
    <w:rsid w:val="00BC3F7C"/>
    <w:rsid w:val="00BC5B4C"/>
    <w:rsid w:val="00BC5F46"/>
    <w:rsid w:val="00BD2697"/>
    <w:rsid w:val="00BD5FE6"/>
    <w:rsid w:val="00BD6957"/>
    <w:rsid w:val="00BE4F99"/>
    <w:rsid w:val="00BE6924"/>
    <w:rsid w:val="00BF4C40"/>
    <w:rsid w:val="00BF660C"/>
    <w:rsid w:val="00BF7CCB"/>
    <w:rsid w:val="00BF7DE3"/>
    <w:rsid w:val="00C003E3"/>
    <w:rsid w:val="00C006F2"/>
    <w:rsid w:val="00C00833"/>
    <w:rsid w:val="00C00BAA"/>
    <w:rsid w:val="00C03CB7"/>
    <w:rsid w:val="00C05C14"/>
    <w:rsid w:val="00C0799F"/>
    <w:rsid w:val="00C1027C"/>
    <w:rsid w:val="00C11FE2"/>
    <w:rsid w:val="00C13716"/>
    <w:rsid w:val="00C16245"/>
    <w:rsid w:val="00C230CC"/>
    <w:rsid w:val="00C23D69"/>
    <w:rsid w:val="00C2513E"/>
    <w:rsid w:val="00C34227"/>
    <w:rsid w:val="00C34CFA"/>
    <w:rsid w:val="00C36F00"/>
    <w:rsid w:val="00C42327"/>
    <w:rsid w:val="00C42F44"/>
    <w:rsid w:val="00C46CD9"/>
    <w:rsid w:val="00C504DA"/>
    <w:rsid w:val="00C505D4"/>
    <w:rsid w:val="00C5119E"/>
    <w:rsid w:val="00C51BE5"/>
    <w:rsid w:val="00C53620"/>
    <w:rsid w:val="00C545F4"/>
    <w:rsid w:val="00C5713E"/>
    <w:rsid w:val="00C63F3F"/>
    <w:rsid w:val="00C65B79"/>
    <w:rsid w:val="00C70301"/>
    <w:rsid w:val="00C70CBE"/>
    <w:rsid w:val="00C73EE7"/>
    <w:rsid w:val="00C757A2"/>
    <w:rsid w:val="00C763D5"/>
    <w:rsid w:val="00C7662E"/>
    <w:rsid w:val="00C84A97"/>
    <w:rsid w:val="00C84C0D"/>
    <w:rsid w:val="00C877E8"/>
    <w:rsid w:val="00C90BF5"/>
    <w:rsid w:val="00C90C75"/>
    <w:rsid w:val="00C929CD"/>
    <w:rsid w:val="00C93AA4"/>
    <w:rsid w:val="00C9426D"/>
    <w:rsid w:val="00C9625F"/>
    <w:rsid w:val="00CA0348"/>
    <w:rsid w:val="00CA092A"/>
    <w:rsid w:val="00CA218D"/>
    <w:rsid w:val="00CA26DB"/>
    <w:rsid w:val="00CA2B1D"/>
    <w:rsid w:val="00CA546D"/>
    <w:rsid w:val="00CB1E47"/>
    <w:rsid w:val="00CB420C"/>
    <w:rsid w:val="00CB471B"/>
    <w:rsid w:val="00CB5712"/>
    <w:rsid w:val="00CC0AD7"/>
    <w:rsid w:val="00CC1B99"/>
    <w:rsid w:val="00CC1C8B"/>
    <w:rsid w:val="00CC1E75"/>
    <w:rsid w:val="00CC36C4"/>
    <w:rsid w:val="00CC515C"/>
    <w:rsid w:val="00CC5C92"/>
    <w:rsid w:val="00CD3807"/>
    <w:rsid w:val="00CD3B72"/>
    <w:rsid w:val="00CD41E3"/>
    <w:rsid w:val="00CD473A"/>
    <w:rsid w:val="00CD4FFD"/>
    <w:rsid w:val="00CE014E"/>
    <w:rsid w:val="00CE0436"/>
    <w:rsid w:val="00CE1154"/>
    <w:rsid w:val="00CE3CAF"/>
    <w:rsid w:val="00CE4A35"/>
    <w:rsid w:val="00CE500B"/>
    <w:rsid w:val="00CE5885"/>
    <w:rsid w:val="00CE7C74"/>
    <w:rsid w:val="00CF1145"/>
    <w:rsid w:val="00CF13BF"/>
    <w:rsid w:val="00CF1AF4"/>
    <w:rsid w:val="00CF2F76"/>
    <w:rsid w:val="00CF4CFF"/>
    <w:rsid w:val="00CF53F6"/>
    <w:rsid w:val="00D00A26"/>
    <w:rsid w:val="00D02F16"/>
    <w:rsid w:val="00D067DC"/>
    <w:rsid w:val="00D1276E"/>
    <w:rsid w:val="00D14446"/>
    <w:rsid w:val="00D15E10"/>
    <w:rsid w:val="00D16FC5"/>
    <w:rsid w:val="00D21500"/>
    <w:rsid w:val="00D21AF9"/>
    <w:rsid w:val="00D21C62"/>
    <w:rsid w:val="00D2239A"/>
    <w:rsid w:val="00D306DA"/>
    <w:rsid w:val="00D32C25"/>
    <w:rsid w:val="00D333FB"/>
    <w:rsid w:val="00D34CB3"/>
    <w:rsid w:val="00D366C2"/>
    <w:rsid w:val="00D370F9"/>
    <w:rsid w:val="00D373FC"/>
    <w:rsid w:val="00D40513"/>
    <w:rsid w:val="00D41575"/>
    <w:rsid w:val="00D42437"/>
    <w:rsid w:val="00D425B6"/>
    <w:rsid w:val="00D429E3"/>
    <w:rsid w:val="00D432EC"/>
    <w:rsid w:val="00D46302"/>
    <w:rsid w:val="00D50991"/>
    <w:rsid w:val="00D5162E"/>
    <w:rsid w:val="00D561D3"/>
    <w:rsid w:val="00D56AB8"/>
    <w:rsid w:val="00D605B0"/>
    <w:rsid w:val="00D64493"/>
    <w:rsid w:val="00D6579F"/>
    <w:rsid w:val="00D6638C"/>
    <w:rsid w:val="00D67488"/>
    <w:rsid w:val="00D7573B"/>
    <w:rsid w:val="00D81BF6"/>
    <w:rsid w:val="00D8214C"/>
    <w:rsid w:val="00D91248"/>
    <w:rsid w:val="00D919FD"/>
    <w:rsid w:val="00D93018"/>
    <w:rsid w:val="00D93CE0"/>
    <w:rsid w:val="00D96483"/>
    <w:rsid w:val="00DA2728"/>
    <w:rsid w:val="00DA442F"/>
    <w:rsid w:val="00DA63BA"/>
    <w:rsid w:val="00DA76BD"/>
    <w:rsid w:val="00DB28F1"/>
    <w:rsid w:val="00DB4118"/>
    <w:rsid w:val="00DC0F9D"/>
    <w:rsid w:val="00DC14D5"/>
    <w:rsid w:val="00DC1C4C"/>
    <w:rsid w:val="00DC3CEA"/>
    <w:rsid w:val="00DC464B"/>
    <w:rsid w:val="00DD0941"/>
    <w:rsid w:val="00DD0AAC"/>
    <w:rsid w:val="00DD12FC"/>
    <w:rsid w:val="00DD1D1F"/>
    <w:rsid w:val="00DD7093"/>
    <w:rsid w:val="00DD78C2"/>
    <w:rsid w:val="00DE01B2"/>
    <w:rsid w:val="00DE16F1"/>
    <w:rsid w:val="00DE3AE5"/>
    <w:rsid w:val="00DE5CA4"/>
    <w:rsid w:val="00DE63F7"/>
    <w:rsid w:val="00DE6E0E"/>
    <w:rsid w:val="00DF1D79"/>
    <w:rsid w:val="00DF28C2"/>
    <w:rsid w:val="00DF4DC3"/>
    <w:rsid w:val="00DF5FA7"/>
    <w:rsid w:val="00DF6C81"/>
    <w:rsid w:val="00E011D5"/>
    <w:rsid w:val="00E012AE"/>
    <w:rsid w:val="00E05518"/>
    <w:rsid w:val="00E14179"/>
    <w:rsid w:val="00E16C48"/>
    <w:rsid w:val="00E20C12"/>
    <w:rsid w:val="00E20C1C"/>
    <w:rsid w:val="00E24E5E"/>
    <w:rsid w:val="00E2513B"/>
    <w:rsid w:val="00E26A45"/>
    <w:rsid w:val="00E27539"/>
    <w:rsid w:val="00E27B9E"/>
    <w:rsid w:val="00E34871"/>
    <w:rsid w:val="00E36656"/>
    <w:rsid w:val="00E414AE"/>
    <w:rsid w:val="00E453EE"/>
    <w:rsid w:val="00E463DB"/>
    <w:rsid w:val="00E51A88"/>
    <w:rsid w:val="00E54955"/>
    <w:rsid w:val="00E61C7C"/>
    <w:rsid w:val="00E66007"/>
    <w:rsid w:val="00E67DE0"/>
    <w:rsid w:val="00E74379"/>
    <w:rsid w:val="00E7590E"/>
    <w:rsid w:val="00E80C74"/>
    <w:rsid w:val="00E83DBC"/>
    <w:rsid w:val="00E84997"/>
    <w:rsid w:val="00E86F20"/>
    <w:rsid w:val="00EA1EB6"/>
    <w:rsid w:val="00EA583E"/>
    <w:rsid w:val="00EA67CF"/>
    <w:rsid w:val="00EA69EB"/>
    <w:rsid w:val="00EA7F5B"/>
    <w:rsid w:val="00EB071A"/>
    <w:rsid w:val="00EB342F"/>
    <w:rsid w:val="00EC08AF"/>
    <w:rsid w:val="00EC0DA7"/>
    <w:rsid w:val="00EC3A08"/>
    <w:rsid w:val="00EC606C"/>
    <w:rsid w:val="00ED0B56"/>
    <w:rsid w:val="00ED714D"/>
    <w:rsid w:val="00EE38BC"/>
    <w:rsid w:val="00EF0987"/>
    <w:rsid w:val="00EF3EF7"/>
    <w:rsid w:val="00EF42EC"/>
    <w:rsid w:val="00F002A5"/>
    <w:rsid w:val="00F00432"/>
    <w:rsid w:val="00F00A6C"/>
    <w:rsid w:val="00F038E1"/>
    <w:rsid w:val="00F05FE1"/>
    <w:rsid w:val="00F061CF"/>
    <w:rsid w:val="00F06BB5"/>
    <w:rsid w:val="00F07A58"/>
    <w:rsid w:val="00F07BC5"/>
    <w:rsid w:val="00F142DE"/>
    <w:rsid w:val="00F14433"/>
    <w:rsid w:val="00F17A43"/>
    <w:rsid w:val="00F20443"/>
    <w:rsid w:val="00F2663B"/>
    <w:rsid w:val="00F27607"/>
    <w:rsid w:val="00F3002B"/>
    <w:rsid w:val="00F33277"/>
    <w:rsid w:val="00F33F6C"/>
    <w:rsid w:val="00F36A89"/>
    <w:rsid w:val="00F3726E"/>
    <w:rsid w:val="00F408EA"/>
    <w:rsid w:val="00F419A4"/>
    <w:rsid w:val="00F4779D"/>
    <w:rsid w:val="00F501B8"/>
    <w:rsid w:val="00F5099B"/>
    <w:rsid w:val="00F51FAF"/>
    <w:rsid w:val="00F55E54"/>
    <w:rsid w:val="00F57ADB"/>
    <w:rsid w:val="00F57CD3"/>
    <w:rsid w:val="00F663FE"/>
    <w:rsid w:val="00F66C11"/>
    <w:rsid w:val="00F7258B"/>
    <w:rsid w:val="00F760D9"/>
    <w:rsid w:val="00F778F3"/>
    <w:rsid w:val="00F80561"/>
    <w:rsid w:val="00F82BCF"/>
    <w:rsid w:val="00F8396B"/>
    <w:rsid w:val="00F87D1F"/>
    <w:rsid w:val="00F9032B"/>
    <w:rsid w:val="00F90A54"/>
    <w:rsid w:val="00F92032"/>
    <w:rsid w:val="00F96F47"/>
    <w:rsid w:val="00FA18BB"/>
    <w:rsid w:val="00FA49C8"/>
    <w:rsid w:val="00FB02C8"/>
    <w:rsid w:val="00FB1934"/>
    <w:rsid w:val="00FB31CD"/>
    <w:rsid w:val="00FC0C6C"/>
    <w:rsid w:val="00FC1A08"/>
    <w:rsid w:val="00FC22AF"/>
    <w:rsid w:val="00FC46AC"/>
    <w:rsid w:val="00FC4E20"/>
    <w:rsid w:val="00FC6326"/>
    <w:rsid w:val="00FD0475"/>
    <w:rsid w:val="00FD3147"/>
    <w:rsid w:val="00FD4CBD"/>
    <w:rsid w:val="00FD5A35"/>
    <w:rsid w:val="00FD70B8"/>
    <w:rsid w:val="00FE21B7"/>
    <w:rsid w:val="00FE320D"/>
    <w:rsid w:val="00FE3481"/>
    <w:rsid w:val="00FE53E1"/>
    <w:rsid w:val="00FE7833"/>
    <w:rsid w:val="00FF1394"/>
    <w:rsid w:val="00FF1711"/>
    <w:rsid w:val="00FF717B"/>
    <w:rsid w:val="00FF7DB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EDD2BA"/>
  <w15:chartTrackingRefBased/>
  <w15:docId w15:val="{79C38EB9-F334-45DA-A87B-5A83BC26C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Pr>
      <w:sz w:val="28"/>
      <w:szCs w:val="28"/>
      <w:lang w:val="en-US" w:eastAsia="en-U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customStyle="1" w:styleId="Style3">
    <w:name w:val="Style3"/>
    <w:basedOn w:val="Binhthng"/>
    <w:rsid w:val="00F87D1F"/>
    <w:pPr>
      <w:spacing w:before="120" w:line="24" w:lineRule="atLeast"/>
      <w:ind w:right="424"/>
      <w:jc w:val="center"/>
      <w:outlineLvl w:val="0"/>
    </w:pPr>
    <w:rPr>
      <w:b/>
      <w:w w:val="90"/>
    </w:rPr>
  </w:style>
  <w:style w:type="paragraph" w:customStyle="1" w:styleId="StyleStyle2Left0cmHanging173cm">
    <w:name w:val="Style Style2 + Left:  0 cm Hanging:  1.73 cm"/>
    <w:basedOn w:val="Binhthng"/>
    <w:rsid w:val="00F87D1F"/>
    <w:pPr>
      <w:keepNext/>
      <w:tabs>
        <w:tab w:val="left" w:pos="872"/>
      </w:tabs>
      <w:overflowPunct w:val="0"/>
      <w:autoSpaceDE w:val="0"/>
      <w:autoSpaceDN w:val="0"/>
      <w:adjustRightInd w:val="0"/>
      <w:spacing w:after="120" w:line="360" w:lineRule="exact"/>
      <w:ind w:left="981" w:hanging="981"/>
      <w:jc w:val="both"/>
      <w:textAlignment w:val="baseline"/>
      <w:outlineLvl w:val="2"/>
    </w:pPr>
    <w:rPr>
      <w:b/>
      <w:bCs/>
      <w:color w:val="0000FF"/>
    </w:rPr>
  </w:style>
  <w:style w:type="paragraph" w:customStyle="1" w:styleId="Style5">
    <w:name w:val="Style5"/>
    <w:basedOn w:val="Binhthng"/>
    <w:rsid w:val="00F87D1F"/>
    <w:pPr>
      <w:spacing w:before="120" w:line="24" w:lineRule="atLeast"/>
      <w:ind w:firstLine="284"/>
      <w:jc w:val="both"/>
    </w:pPr>
    <w:rPr>
      <w:b/>
      <w:color w:val="993366"/>
    </w:rPr>
  </w:style>
  <w:style w:type="paragraph" w:customStyle="1" w:styleId="Style6">
    <w:name w:val="Style6"/>
    <w:basedOn w:val="Binhthng"/>
    <w:rsid w:val="00F87D1F"/>
    <w:pPr>
      <w:spacing w:before="120" w:line="24" w:lineRule="atLeast"/>
      <w:ind w:firstLine="720"/>
      <w:jc w:val="both"/>
    </w:pPr>
    <w:rPr>
      <w:b/>
      <w:color w:val="33CCCC"/>
    </w:rPr>
  </w:style>
  <w:style w:type="paragraph" w:customStyle="1" w:styleId="StyleStyle5Firstline058cm">
    <w:name w:val="Style Style5 + First line:  058 cm"/>
    <w:basedOn w:val="Style5"/>
    <w:rsid w:val="00F87D1F"/>
    <w:pPr>
      <w:ind w:firstLine="567"/>
    </w:pPr>
    <w:rPr>
      <w:bCs/>
    </w:rPr>
  </w:style>
  <w:style w:type="paragraph" w:customStyle="1" w:styleId="Style7">
    <w:name w:val="Style7"/>
    <w:basedOn w:val="Binhthng"/>
    <w:rsid w:val="00F87D1F"/>
    <w:pPr>
      <w:spacing w:before="120" w:after="120" w:line="24" w:lineRule="atLeast"/>
      <w:ind w:firstLine="720"/>
      <w:jc w:val="both"/>
    </w:pPr>
    <w:rPr>
      <w:b/>
      <w:i/>
      <w:color w:val="FF0000"/>
    </w:rPr>
  </w:style>
  <w:style w:type="paragraph" w:styleId="utrang">
    <w:name w:val="header"/>
    <w:basedOn w:val="Binhthng"/>
    <w:link w:val="utrangChar"/>
    <w:uiPriority w:val="99"/>
    <w:rsid w:val="00C46CD9"/>
    <w:pPr>
      <w:tabs>
        <w:tab w:val="center" w:pos="4320"/>
        <w:tab w:val="right" w:pos="8640"/>
      </w:tabs>
    </w:pPr>
  </w:style>
  <w:style w:type="paragraph" w:styleId="Chntrang">
    <w:name w:val="footer"/>
    <w:basedOn w:val="Binhthng"/>
    <w:link w:val="ChntrangChar"/>
    <w:uiPriority w:val="99"/>
    <w:rsid w:val="00C46CD9"/>
    <w:pPr>
      <w:tabs>
        <w:tab w:val="center" w:pos="4320"/>
        <w:tab w:val="right" w:pos="8640"/>
      </w:tabs>
    </w:pPr>
    <w:rPr>
      <w:lang w:val="x-none" w:eastAsia="x-none"/>
    </w:rPr>
  </w:style>
  <w:style w:type="character" w:styleId="Strang">
    <w:name w:val="page number"/>
    <w:basedOn w:val="Phngmcinhcuaoanvn"/>
    <w:rsid w:val="00C46CD9"/>
  </w:style>
  <w:style w:type="character" w:styleId="Siuktni">
    <w:name w:val="Hyperlink"/>
    <w:rsid w:val="00B20FB6"/>
    <w:rPr>
      <w:color w:val="0000FF"/>
      <w:u w:val="single"/>
    </w:rPr>
  </w:style>
  <w:style w:type="paragraph" w:styleId="Bongchuthich">
    <w:name w:val="Balloon Text"/>
    <w:basedOn w:val="Binhthng"/>
    <w:link w:val="BongchuthichChar"/>
    <w:rsid w:val="00F06BB5"/>
    <w:rPr>
      <w:rFonts w:ascii="Tahoma" w:hAnsi="Tahoma"/>
      <w:sz w:val="16"/>
      <w:szCs w:val="16"/>
    </w:rPr>
  </w:style>
  <w:style w:type="character" w:customStyle="1" w:styleId="BongchuthichChar">
    <w:name w:val="Bóng chú thích Char"/>
    <w:link w:val="Bongchuthich"/>
    <w:rsid w:val="00F06BB5"/>
    <w:rPr>
      <w:rFonts w:ascii="Tahoma" w:hAnsi="Tahoma" w:cs="Tahoma"/>
      <w:sz w:val="16"/>
      <w:szCs w:val="16"/>
      <w:lang w:val="en-US" w:eastAsia="en-US"/>
    </w:rPr>
  </w:style>
  <w:style w:type="character" w:customStyle="1" w:styleId="ChntrangChar">
    <w:name w:val="Chân trang Char"/>
    <w:link w:val="Chntrang"/>
    <w:uiPriority w:val="99"/>
    <w:rsid w:val="0073004F"/>
    <w:rPr>
      <w:sz w:val="28"/>
      <w:szCs w:val="28"/>
    </w:rPr>
  </w:style>
  <w:style w:type="paragraph" w:styleId="ThngthngWeb">
    <w:name w:val="Normal (Web)"/>
    <w:basedOn w:val="Binhthng"/>
    <w:uiPriority w:val="99"/>
    <w:rsid w:val="000F50B2"/>
    <w:rPr>
      <w:sz w:val="24"/>
      <w:szCs w:val="24"/>
    </w:rPr>
  </w:style>
  <w:style w:type="character" w:customStyle="1" w:styleId="utrangChar">
    <w:name w:val="Đầu trang Char"/>
    <w:basedOn w:val="Phngmcinhcuaoanvn"/>
    <w:link w:val="utrang"/>
    <w:uiPriority w:val="99"/>
    <w:rsid w:val="00C51BE5"/>
    <w:rPr>
      <w:sz w:val="28"/>
      <w:szCs w:val="28"/>
      <w:lang w:val="en-US" w:eastAsia="en-US"/>
    </w:rPr>
  </w:style>
  <w:style w:type="paragraph" w:styleId="oancuaDanhsach">
    <w:name w:val="List Paragraph"/>
    <w:basedOn w:val="Binhthng"/>
    <w:uiPriority w:val="34"/>
    <w:qFormat/>
    <w:rsid w:val="00DD0AAC"/>
    <w:pPr>
      <w:ind w:left="720"/>
      <w:contextualSpacing/>
    </w:pPr>
  </w:style>
  <w:style w:type="paragraph" w:styleId="ThnvnbanThutl2">
    <w:name w:val="Body Text Indent 2"/>
    <w:basedOn w:val="Binhthng"/>
    <w:link w:val="ThnvnbanThutl2Char"/>
    <w:rsid w:val="005F039E"/>
    <w:pPr>
      <w:tabs>
        <w:tab w:val="center" w:pos="2340"/>
      </w:tabs>
      <w:spacing w:before="120" w:after="240"/>
      <w:ind w:firstLine="1077"/>
      <w:jc w:val="both"/>
    </w:pPr>
    <w:rPr>
      <w:szCs w:val="24"/>
    </w:rPr>
  </w:style>
  <w:style w:type="character" w:customStyle="1" w:styleId="ThnvnbanThutl2Char">
    <w:name w:val="Thân văn bản Thụt lề 2 Char"/>
    <w:basedOn w:val="Phngmcinhcuaoanvn"/>
    <w:link w:val="ThnvnbanThutl2"/>
    <w:rsid w:val="005F039E"/>
    <w:rPr>
      <w:sz w:val="28"/>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81B096-0653-4D91-B2A1-C659DADAC07B}"/>
</file>

<file path=customXml/itemProps2.xml><?xml version="1.0" encoding="utf-8"?>
<ds:datastoreItem xmlns:ds="http://schemas.openxmlformats.org/officeDocument/2006/customXml" ds:itemID="{89BF1D89-24DA-43CD-A069-367C0B24BAF0}"/>
</file>

<file path=customXml/itemProps3.xml><?xml version="1.0" encoding="utf-8"?>
<ds:datastoreItem xmlns:ds="http://schemas.openxmlformats.org/officeDocument/2006/customXml" ds:itemID="{626FC823-525A-445F-8729-1D689D8BE798}"/>
</file>

<file path=docProps/app.xml><?xml version="1.0" encoding="utf-8"?>
<Properties xmlns="http://schemas.openxmlformats.org/officeDocument/2006/extended-properties" xmlns:vt="http://schemas.openxmlformats.org/officeDocument/2006/docPropsVTypes">
  <Template>Normal.dotm</Template>
  <TotalTime>1</TotalTime>
  <Pages>9</Pages>
  <Words>3046</Words>
  <Characters>17365</Characters>
  <Application>Microsoft Office Word</Application>
  <DocSecurity>0</DocSecurity>
  <Lines>144</Lines>
  <Paragraphs>40</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VIET TIEN Computer</Company>
  <LinksUpToDate>false</LinksUpToDate>
  <CharactersWithSpaces>20371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LIGH-MOON</dc:creator>
  <cp:keywords/>
  <cp:lastModifiedBy>Nhat Thoai Dang Tran</cp:lastModifiedBy>
  <cp:revision>2</cp:revision>
  <cp:lastPrinted>2020-05-26T13:11:00Z</cp:lastPrinted>
  <dcterms:created xsi:type="dcterms:W3CDTF">2020-07-23T08:24:00Z</dcterms:created>
  <dcterms:modified xsi:type="dcterms:W3CDTF">2020-07-23T08:24:00Z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